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252" w:rsidRPr="009D5685" w:rsidRDefault="00BE3252" w:rsidP="00BE3252">
      <w:pPr>
        <w:jc w:val="center"/>
        <w:rPr>
          <w:b/>
          <w:bCs/>
          <w:color w:val="000000"/>
        </w:rPr>
      </w:pPr>
      <w:r w:rsidRPr="009D5685">
        <w:rPr>
          <w:b/>
          <w:bCs/>
          <w:color w:val="000000"/>
        </w:rPr>
        <w:t>Техническая спецификация</w:t>
      </w:r>
    </w:p>
    <w:p w:rsidR="00BE3252" w:rsidRPr="009D5685" w:rsidRDefault="00B254BC" w:rsidP="00BE3252">
      <w:pPr>
        <w:pStyle w:val="a3"/>
        <w:jc w:val="right"/>
        <w:rPr>
          <w:b/>
          <w:bCs/>
        </w:rPr>
      </w:pP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r w:rsidRPr="009D5685">
        <w:rPr>
          <w:b/>
          <w:bCs/>
        </w:rPr>
        <w:tab/>
      </w:r>
    </w:p>
    <w:p w:rsidR="00BE3252" w:rsidRPr="009D5685" w:rsidRDefault="00BE3252" w:rsidP="00BE3252">
      <w:pPr>
        <w:pStyle w:val="a3"/>
        <w:jc w:val="right"/>
        <w:rPr>
          <w:b/>
          <w:bCs/>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5"/>
        <w:gridCol w:w="567"/>
        <w:gridCol w:w="2412"/>
        <w:gridCol w:w="5386"/>
        <w:gridCol w:w="1557"/>
      </w:tblGrid>
      <w:tr w:rsidR="00667A08" w:rsidRPr="009D5685" w:rsidTr="001209A7">
        <w:trPr>
          <w:trHeight w:val="409"/>
        </w:trPr>
        <w:tc>
          <w:tcPr>
            <w:tcW w:w="708"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jc w:val="center"/>
              <w:rPr>
                <w:b/>
              </w:rPr>
            </w:pPr>
            <w:r w:rsidRPr="009D5685">
              <w:rPr>
                <w:b/>
              </w:rPr>
              <w:t xml:space="preserve">№ </w:t>
            </w:r>
            <w:proofErr w:type="gramStart"/>
            <w:r w:rsidRPr="009D5685">
              <w:rPr>
                <w:b/>
              </w:rPr>
              <w:t>п</w:t>
            </w:r>
            <w:proofErr w:type="gramEnd"/>
            <w:r w:rsidRPr="009D5685">
              <w:rPr>
                <w:b/>
              </w:rPr>
              <w:t>/п</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Критерии</w:t>
            </w:r>
          </w:p>
        </w:tc>
        <w:tc>
          <w:tcPr>
            <w:tcW w:w="99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667A08" w:rsidRPr="009D5685" w:rsidRDefault="00667A08" w:rsidP="001209A7">
            <w:pPr>
              <w:tabs>
                <w:tab w:val="left" w:pos="450"/>
              </w:tabs>
              <w:jc w:val="center"/>
              <w:rPr>
                <w:b/>
              </w:rPr>
            </w:pPr>
            <w:r w:rsidRPr="009D5685">
              <w:rPr>
                <w:b/>
              </w:rPr>
              <w:t>Описание</w:t>
            </w:r>
          </w:p>
        </w:tc>
      </w:tr>
      <w:tr w:rsidR="00667A08"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tabs>
                <w:tab w:val="left" w:pos="450"/>
              </w:tabs>
              <w:rPr>
                <w:b/>
              </w:rPr>
            </w:pPr>
            <w:r w:rsidRPr="009D5685">
              <w:rPr>
                <w:b/>
              </w:rPr>
              <w:t>1</w:t>
            </w:r>
          </w:p>
        </w:tc>
        <w:tc>
          <w:tcPr>
            <w:tcW w:w="4535"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tabs>
                <w:tab w:val="left" w:pos="450"/>
              </w:tabs>
              <w:rPr>
                <w:b/>
              </w:rPr>
            </w:pPr>
            <w:r w:rsidRPr="009D5685">
              <w:rPr>
                <w:b/>
              </w:rPr>
              <w:t>Наименование медицинских изделий ТСО (далее - МИ)</w:t>
            </w:r>
          </w:p>
          <w:p w:rsidR="00667A08" w:rsidRPr="009D5685" w:rsidRDefault="001209A7" w:rsidP="001209A7">
            <w:pPr>
              <w:tabs>
                <w:tab w:val="left" w:pos="450"/>
              </w:tabs>
              <w:rPr>
                <w:b/>
              </w:rPr>
            </w:pPr>
            <w:r w:rsidRPr="009D5685">
              <w:rPr>
                <w:b/>
              </w:rPr>
              <w:t>(в соответствии с государственным реестром МИ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A0712B" w:rsidRPr="009D5685" w:rsidRDefault="00BB5AD4" w:rsidP="00A0712B">
            <w:pPr>
              <w:pStyle w:val="Default"/>
              <w:spacing w:line="276" w:lineRule="auto"/>
              <w:rPr>
                <w:rFonts w:ascii="Times New Roman" w:hAnsi="Times New Roman" w:cs="Times New Roman"/>
                <w:b/>
                <w:color w:val="auto"/>
                <w:lang w:val="en-US"/>
              </w:rPr>
            </w:pPr>
            <w:r w:rsidRPr="009D5685">
              <w:rPr>
                <w:rFonts w:ascii="Times New Roman" w:hAnsi="Times New Roman" w:cs="Times New Roman"/>
                <w:b/>
                <w:color w:val="auto"/>
              </w:rPr>
              <w:t xml:space="preserve">Система диагностическая ультразвуковая стационарная </w:t>
            </w:r>
          </w:p>
          <w:p w:rsidR="003A6478" w:rsidRPr="009D5685" w:rsidRDefault="003A6478" w:rsidP="001209A7">
            <w:pPr>
              <w:pStyle w:val="Default"/>
              <w:spacing w:line="276" w:lineRule="auto"/>
              <w:rPr>
                <w:rFonts w:ascii="Times New Roman" w:hAnsi="Times New Roman" w:cs="Times New Roman"/>
                <w:b/>
                <w:color w:val="auto"/>
                <w:lang w:val="en-US"/>
              </w:rPr>
            </w:pPr>
          </w:p>
        </w:tc>
      </w:tr>
      <w:tr w:rsidR="00A21111"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2</w:t>
            </w:r>
          </w:p>
        </w:tc>
        <w:tc>
          <w:tcPr>
            <w:tcW w:w="4535" w:type="dxa"/>
            <w:tcBorders>
              <w:top w:val="single" w:sz="4" w:space="0" w:color="auto"/>
              <w:left w:val="single" w:sz="4" w:space="0" w:color="auto"/>
              <w:bottom w:val="single" w:sz="4" w:space="0" w:color="auto"/>
              <w:right w:val="single" w:sz="4" w:space="0" w:color="auto"/>
            </w:tcBorders>
          </w:tcPr>
          <w:p w:rsidR="00A21111" w:rsidRPr="009D5685" w:rsidRDefault="00A21111" w:rsidP="001209A7">
            <w:pPr>
              <w:tabs>
                <w:tab w:val="left" w:pos="450"/>
              </w:tabs>
              <w:rPr>
                <w:b/>
              </w:rPr>
            </w:pPr>
            <w:r w:rsidRPr="009D5685">
              <w:rPr>
                <w:b/>
              </w:rPr>
              <w:t>Наименование медицинских изделий ТСО (далее - МИ), относящихся к средствам измерения с указанием модели, наименования производителя, страны)</w:t>
            </w:r>
          </w:p>
        </w:tc>
        <w:tc>
          <w:tcPr>
            <w:tcW w:w="9922" w:type="dxa"/>
            <w:gridSpan w:val="4"/>
            <w:tcBorders>
              <w:top w:val="single" w:sz="4" w:space="0" w:color="auto"/>
              <w:left w:val="single" w:sz="4" w:space="0" w:color="auto"/>
              <w:bottom w:val="single" w:sz="4" w:space="0" w:color="auto"/>
              <w:right w:val="single" w:sz="4" w:space="0" w:color="auto"/>
            </w:tcBorders>
          </w:tcPr>
          <w:p w:rsidR="00A21111" w:rsidRPr="009D5685" w:rsidRDefault="00A21111" w:rsidP="00A0712B">
            <w:pPr>
              <w:pStyle w:val="Default"/>
              <w:spacing w:line="276" w:lineRule="auto"/>
              <w:rPr>
                <w:rFonts w:ascii="Times New Roman" w:hAnsi="Times New Roman" w:cs="Times New Roman"/>
                <w:b/>
                <w:color w:val="auto"/>
              </w:rPr>
            </w:pPr>
          </w:p>
        </w:tc>
      </w:tr>
      <w:tr w:rsidR="001209A7" w:rsidRPr="009D5685" w:rsidTr="001209A7">
        <w:trPr>
          <w:trHeight w:val="611"/>
        </w:trPr>
        <w:tc>
          <w:tcPr>
            <w:tcW w:w="708"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A21111" w:rsidP="001209A7">
            <w:pPr>
              <w:rPr>
                <w:b/>
              </w:rPr>
            </w:pPr>
            <w:r w:rsidRPr="009D5685">
              <w:rPr>
                <w:b/>
              </w:rPr>
              <w:t>3</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rPr>
                <w:b/>
              </w:rPr>
            </w:pPr>
            <w:r w:rsidRPr="009D5685">
              <w:rPr>
                <w:b/>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w:t>
            </w:r>
          </w:p>
          <w:p w:rsidR="001209A7" w:rsidRPr="009D5685" w:rsidRDefault="001209A7" w:rsidP="001209A7">
            <w:pPr>
              <w:jc w:val="center"/>
              <w:rPr>
                <w:i/>
              </w:rPr>
            </w:pPr>
            <w:r w:rsidRPr="009D5685">
              <w:rPr>
                <w:rStyle w:val="s0"/>
                <w:i/>
              </w:rPr>
              <w:t>п/п</w:t>
            </w:r>
          </w:p>
        </w:tc>
        <w:tc>
          <w:tcPr>
            <w:tcW w:w="2412"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Наименование комплектующего к МИ</w:t>
            </w:r>
          </w:p>
          <w:p w:rsidR="001209A7" w:rsidRPr="009D5685" w:rsidRDefault="001209A7" w:rsidP="001209A7">
            <w:pPr>
              <w:jc w:val="center"/>
              <w:rPr>
                <w:i/>
              </w:rPr>
            </w:pPr>
            <w:r w:rsidRPr="009D5685">
              <w:rPr>
                <w:rStyle w:val="s0"/>
                <w:i/>
              </w:rPr>
              <w:t>(в соответствии с государственным реестром МИ)</w:t>
            </w:r>
          </w:p>
        </w:tc>
        <w:tc>
          <w:tcPr>
            <w:tcW w:w="5386"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Модель/марка, каталожный номер, краткая техническая характеристика комплектующего к МИ</w:t>
            </w:r>
          </w:p>
        </w:tc>
        <w:tc>
          <w:tcPr>
            <w:tcW w:w="1557" w:type="dxa"/>
            <w:tcBorders>
              <w:top w:val="single" w:sz="4" w:space="0" w:color="auto"/>
              <w:left w:val="single" w:sz="4" w:space="0" w:color="auto"/>
              <w:bottom w:val="single" w:sz="4" w:space="0" w:color="auto"/>
              <w:right w:val="single" w:sz="4" w:space="0" w:color="auto"/>
            </w:tcBorders>
            <w:hideMark/>
          </w:tcPr>
          <w:p w:rsidR="001209A7" w:rsidRPr="009D5685" w:rsidRDefault="001209A7" w:rsidP="001209A7">
            <w:pPr>
              <w:jc w:val="center"/>
              <w:rPr>
                <w:i/>
              </w:rPr>
            </w:pPr>
            <w:r w:rsidRPr="009D5685">
              <w:rPr>
                <w:rStyle w:val="s0"/>
                <w:i/>
              </w:rPr>
              <w:t>Требуемое количество (с указанием единицы измерения)</w:t>
            </w:r>
          </w:p>
        </w:tc>
      </w:tr>
      <w:tr w:rsidR="00667A08"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667A08" w:rsidRPr="009D5685" w:rsidRDefault="00667A08" w:rsidP="001209A7">
            <w:pPr>
              <w:rPr>
                <w:b/>
              </w:rPr>
            </w:pPr>
          </w:p>
        </w:tc>
        <w:tc>
          <w:tcPr>
            <w:tcW w:w="9922" w:type="dxa"/>
            <w:gridSpan w:val="4"/>
            <w:tcBorders>
              <w:top w:val="single" w:sz="4" w:space="0" w:color="auto"/>
              <w:left w:val="single" w:sz="4" w:space="0" w:color="auto"/>
              <w:bottom w:val="single" w:sz="4" w:space="0" w:color="auto"/>
              <w:right w:val="single" w:sz="4" w:space="0" w:color="auto"/>
            </w:tcBorders>
            <w:hideMark/>
          </w:tcPr>
          <w:p w:rsidR="00667A08" w:rsidRPr="009D5685" w:rsidRDefault="00B218EB" w:rsidP="001209A7">
            <w:pPr>
              <w:rPr>
                <w:i/>
              </w:rPr>
            </w:pPr>
            <w:r w:rsidRPr="009D5685">
              <w:rPr>
                <w:i/>
              </w:rPr>
              <w:t>Комплект поставки</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1.</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rPr>
                <w:bCs/>
                <w:color w:val="000000"/>
              </w:rPr>
              <w:t>Консоль</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r w:rsidRPr="009D5685">
              <w:rPr>
                <w:b/>
              </w:rPr>
              <w:t>Характеристики консоли</w:t>
            </w:r>
            <w:r w:rsidR="00A0712B" w:rsidRPr="009D5685">
              <w:rPr>
                <w:b/>
              </w:rPr>
              <w:t xml:space="preserve"> должны быть следующие:</w:t>
            </w:r>
          </w:p>
          <w:p w:rsidR="00D9677D" w:rsidRPr="009D5685" w:rsidRDefault="00A0712B" w:rsidP="001209A7">
            <w:r w:rsidRPr="009D5685">
              <w:t xml:space="preserve">Не менее </w:t>
            </w:r>
            <w:r w:rsidR="00D9677D" w:rsidRPr="009D5685">
              <w:t>3</w:t>
            </w:r>
            <w:r w:rsidRPr="009D5685">
              <w:t>х</w:t>
            </w:r>
            <w:r w:rsidR="00D9677D" w:rsidRPr="009D5685">
              <w:t xml:space="preserve"> активных порта (не включая порт для карандашного датчика)</w:t>
            </w:r>
          </w:p>
          <w:p w:rsidR="00D9677D" w:rsidRPr="009D5685" w:rsidRDefault="00D9677D" w:rsidP="001209A7">
            <w:r w:rsidRPr="009D5685">
              <w:t>4 поворотных колеса с тормозами</w:t>
            </w:r>
          </w:p>
          <w:p w:rsidR="00D9677D" w:rsidRPr="009D5685" w:rsidRDefault="00A0712B" w:rsidP="001209A7">
            <w:r w:rsidRPr="009D5685">
              <w:t>Должна быть э</w:t>
            </w:r>
            <w:r w:rsidR="00D9677D" w:rsidRPr="009D5685">
              <w:t xml:space="preserve">ргономичная панель управления </w:t>
            </w:r>
          </w:p>
          <w:p w:rsidR="00D9677D" w:rsidRPr="009D5685" w:rsidRDefault="00A0712B" w:rsidP="001209A7">
            <w:r w:rsidRPr="009D5685">
              <w:t>Должна быть п</w:t>
            </w:r>
            <w:r w:rsidR="00D9677D" w:rsidRPr="009D5685">
              <w:t>олная алфавитно-цифровая QWERTY клавиатура</w:t>
            </w:r>
          </w:p>
          <w:p w:rsidR="00D9677D" w:rsidRPr="009D5685" w:rsidRDefault="00D9677D" w:rsidP="001209A7">
            <w:r w:rsidRPr="009D5685">
              <w:t>Светящиеся обозначения контрольной панели</w:t>
            </w:r>
          </w:p>
          <w:p w:rsidR="00D9677D" w:rsidRPr="009D5685" w:rsidRDefault="007E3887" w:rsidP="001209A7">
            <w:r w:rsidRPr="009D5685">
              <w:t>Должно быть наличие</w:t>
            </w:r>
            <w:r w:rsidR="00D9677D" w:rsidRPr="009D5685">
              <w:t xml:space="preserve"> трекбол</w:t>
            </w:r>
            <w:r w:rsidR="00EB0442" w:rsidRPr="009D5685">
              <w:t>а</w:t>
            </w:r>
          </w:p>
          <w:p w:rsidR="00D9677D" w:rsidRPr="009D5685" w:rsidRDefault="00A0712B" w:rsidP="001209A7">
            <w:r w:rsidRPr="009D5685">
              <w:t xml:space="preserve">Не менее </w:t>
            </w:r>
            <w:r w:rsidR="00D9677D" w:rsidRPr="009D5685">
              <w:t>5 держателей датчиков</w:t>
            </w:r>
          </w:p>
          <w:p w:rsidR="00D9677D" w:rsidRPr="009D5685" w:rsidRDefault="007E3887" w:rsidP="001209A7">
            <w:r w:rsidRPr="009D5685">
              <w:t>Должно быть наличие</w:t>
            </w:r>
            <w:r w:rsidR="00A0712B" w:rsidRPr="009D5685">
              <w:t xml:space="preserve"> </w:t>
            </w:r>
            <w:r w:rsidR="00D9677D" w:rsidRPr="009D5685">
              <w:t>передней ручки</w:t>
            </w:r>
          </w:p>
          <w:p w:rsidR="00D9677D" w:rsidRPr="009D5685" w:rsidRDefault="00D9677D" w:rsidP="001209A7">
            <w:r w:rsidRPr="009D5685">
              <w:t>ОЗУ</w:t>
            </w:r>
            <w:r w:rsidR="00A0712B" w:rsidRPr="009D5685">
              <w:t xml:space="preserve"> не менее </w:t>
            </w:r>
            <w:r w:rsidRPr="009D5685">
              <w:t>8</w:t>
            </w:r>
            <w:r w:rsidRPr="009D5685">
              <w:rPr>
                <w:lang w:val="en-US"/>
              </w:rPr>
              <w:t>Gb</w:t>
            </w:r>
          </w:p>
          <w:p w:rsidR="00D9677D" w:rsidRPr="009D5685" w:rsidRDefault="00D9677D" w:rsidP="001209A7">
            <w:r w:rsidRPr="009D5685">
              <w:lastRenderedPageBreak/>
              <w:t xml:space="preserve">Жесткий диск </w:t>
            </w:r>
            <w:r w:rsidR="00A0712B" w:rsidRPr="009D5685">
              <w:t xml:space="preserve">не менее </w:t>
            </w:r>
            <w:r w:rsidRPr="009D5685">
              <w:t>500</w:t>
            </w:r>
            <w:r w:rsidRPr="009D5685">
              <w:rPr>
                <w:lang w:val="en-US"/>
              </w:rPr>
              <w:t>Gb</w:t>
            </w:r>
          </w:p>
          <w:p w:rsidR="00D9677D" w:rsidRPr="009D5685" w:rsidRDefault="00D9677D" w:rsidP="001209A7">
            <w:pPr>
              <w:rPr>
                <w:b/>
              </w:rPr>
            </w:pPr>
            <w:r w:rsidRPr="009D5685">
              <w:rPr>
                <w:b/>
              </w:rPr>
              <w:t>Характеристика монитора</w:t>
            </w:r>
          </w:p>
          <w:p w:rsidR="00D9677D" w:rsidRPr="009D5685" w:rsidRDefault="00D9677D" w:rsidP="001209A7">
            <w:r w:rsidRPr="009D5685">
              <w:t>Монитор</w:t>
            </w:r>
            <w:r w:rsidR="00A0712B" w:rsidRPr="009D5685">
              <w:t xml:space="preserve"> не менее </w:t>
            </w:r>
            <w:r w:rsidRPr="009D5685">
              <w:t>21,5 дюймов с</w:t>
            </w:r>
            <w:r w:rsidR="00A0712B" w:rsidRPr="009D5685">
              <w:t>о</w:t>
            </w:r>
            <w:r w:rsidRPr="009D5685">
              <w:t xml:space="preserve"> светодиодной подсветкой</w:t>
            </w:r>
          </w:p>
          <w:p w:rsidR="00D9677D" w:rsidRPr="009D5685" w:rsidRDefault="00D9677D" w:rsidP="001209A7">
            <w:r w:rsidRPr="009D5685">
              <w:t xml:space="preserve">Разрешение </w:t>
            </w:r>
            <w:r w:rsidR="00A0712B" w:rsidRPr="009D5685">
              <w:t xml:space="preserve">не хуже </w:t>
            </w:r>
            <w:r w:rsidRPr="009D5685">
              <w:t>1920х1080 (16:9)</w:t>
            </w:r>
          </w:p>
          <w:p w:rsidR="00D9677D" w:rsidRPr="009D5685" w:rsidRDefault="00D9677D" w:rsidP="001209A7">
            <w:r w:rsidRPr="009D5685">
              <w:t xml:space="preserve">Количество цветов </w:t>
            </w:r>
            <w:r w:rsidR="00A0712B" w:rsidRPr="009D5685">
              <w:t xml:space="preserve">не менее </w:t>
            </w:r>
            <w:r w:rsidRPr="009D5685">
              <w:t>16,7 М</w:t>
            </w:r>
          </w:p>
          <w:p w:rsidR="00D9677D" w:rsidRPr="009D5685" w:rsidRDefault="00A0712B" w:rsidP="001209A7">
            <w:r w:rsidRPr="009D5685">
              <w:t>Должна быть р</w:t>
            </w:r>
            <w:r w:rsidR="00D9677D" w:rsidRPr="009D5685">
              <w:t>егулировка яркости</w:t>
            </w:r>
          </w:p>
          <w:p w:rsidR="00D9677D" w:rsidRPr="009D5685" w:rsidRDefault="00A0712B" w:rsidP="001209A7">
            <w:r w:rsidRPr="009D5685">
              <w:t>Должно быть, и</w:t>
            </w:r>
            <w:r w:rsidR="00D9677D" w:rsidRPr="009D5685">
              <w:t>нтерактивное динамическое программное меню</w:t>
            </w:r>
          </w:p>
          <w:p w:rsidR="00D9677D" w:rsidRPr="009D5685" w:rsidRDefault="00D9677D" w:rsidP="001209A7">
            <w:r w:rsidRPr="009D5685">
              <w:t>Регулировка монитора по высоте 180 мм</w:t>
            </w:r>
          </w:p>
          <w:p w:rsidR="00D9677D" w:rsidRPr="009D5685" w:rsidRDefault="00D9677D" w:rsidP="001209A7">
            <w:pPr>
              <w:rPr>
                <w:b/>
              </w:rPr>
            </w:pPr>
            <w:r w:rsidRPr="009D5685">
              <w:rPr>
                <w:b/>
              </w:rPr>
              <w:t>Системные характеристики</w:t>
            </w:r>
            <w:r w:rsidR="00A0712B" w:rsidRPr="009D5685">
              <w:rPr>
                <w:b/>
              </w:rPr>
              <w:t xml:space="preserve"> должны быть следующие:</w:t>
            </w:r>
          </w:p>
          <w:p w:rsidR="00D9677D" w:rsidRPr="009D5685" w:rsidRDefault="00D9677D" w:rsidP="001209A7">
            <w:r w:rsidRPr="009D5685">
              <w:t>Гибридное цифровое формирование луча</w:t>
            </w:r>
          </w:p>
          <w:p w:rsidR="00D9677D" w:rsidRPr="009D5685" w:rsidRDefault="00D9677D" w:rsidP="001209A7">
            <w:r w:rsidRPr="009D5685">
              <w:t xml:space="preserve">Частотный диапазон </w:t>
            </w:r>
            <w:r w:rsidR="00A0712B" w:rsidRPr="009D5685">
              <w:t xml:space="preserve"> должен быть </w:t>
            </w:r>
            <w:r w:rsidRPr="009D5685">
              <w:t xml:space="preserve">1 - 18 </w:t>
            </w:r>
            <w:proofErr w:type="spellStart"/>
            <w:r w:rsidRPr="009D5685">
              <w:t>MHz</w:t>
            </w:r>
            <w:proofErr w:type="spellEnd"/>
            <w:r w:rsidRPr="009D5685">
              <w:t xml:space="preserve"> </w:t>
            </w:r>
          </w:p>
          <w:p w:rsidR="00D9677D" w:rsidRPr="009D5685" w:rsidRDefault="00D9677D" w:rsidP="001209A7">
            <w:r w:rsidRPr="009D5685">
              <w:t xml:space="preserve">Максимальная глубина сканирования (в зависимости от датчика) </w:t>
            </w:r>
            <w:r w:rsidR="00A0712B" w:rsidRPr="009D5685">
              <w:t xml:space="preserve">до </w:t>
            </w:r>
            <w:r w:rsidRPr="009D5685">
              <w:t>38 см</w:t>
            </w:r>
          </w:p>
          <w:p w:rsidR="00D9677D" w:rsidRPr="009D5685" w:rsidRDefault="007E3887" w:rsidP="001209A7">
            <w:r w:rsidRPr="009D5685">
              <w:t>Должно быть наличие</w:t>
            </w:r>
            <w:r w:rsidR="00D9677D" w:rsidRPr="009D5685">
              <w:t xml:space="preserve"> процессинговых каналов 573 440</w:t>
            </w:r>
          </w:p>
          <w:p w:rsidR="00D9677D" w:rsidRPr="009D5685" w:rsidRDefault="00A0712B" w:rsidP="001209A7">
            <w:r w:rsidRPr="009D5685">
              <w:t xml:space="preserve">Не менее </w:t>
            </w:r>
            <w:r w:rsidR="00D9677D" w:rsidRPr="009D5685">
              <w:t>256 оттенков серого</w:t>
            </w:r>
          </w:p>
          <w:p w:rsidR="00D9677D" w:rsidRPr="009D5685" w:rsidRDefault="00D9677D" w:rsidP="001209A7">
            <w:r w:rsidRPr="009D5685">
              <w:t xml:space="preserve">Количество фокусов </w:t>
            </w:r>
            <w:r w:rsidR="00A0712B" w:rsidRPr="009D5685">
              <w:t xml:space="preserve">не менее </w:t>
            </w:r>
            <w:r w:rsidRPr="009D5685">
              <w:t>4</w:t>
            </w:r>
          </w:p>
          <w:p w:rsidR="00D9677D" w:rsidRPr="009D5685" w:rsidRDefault="00D9677D" w:rsidP="001209A7">
            <w:r w:rsidRPr="009D5685">
              <w:t>Многочастотная/широкополосная технология</w:t>
            </w:r>
          </w:p>
          <w:p w:rsidR="00D9677D" w:rsidRPr="009D5685" w:rsidRDefault="00D9677D" w:rsidP="001209A7">
            <w:r w:rsidRPr="009D5685">
              <w:t xml:space="preserve">Смешивание частоты </w:t>
            </w:r>
          </w:p>
          <w:p w:rsidR="00D9677D" w:rsidRPr="009D5685" w:rsidRDefault="00D9677D" w:rsidP="001209A7">
            <w:r w:rsidRPr="009D5685">
              <w:t xml:space="preserve">Максимальная частота кадров </w:t>
            </w:r>
            <w:r w:rsidR="00A0712B" w:rsidRPr="009D5685">
              <w:t xml:space="preserve"> не менее </w:t>
            </w:r>
            <w:r w:rsidRPr="009D5685">
              <w:t xml:space="preserve">2000 </w:t>
            </w:r>
            <w:proofErr w:type="spellStart"/>
            <w:r w:rsidRPr="009D5685">
              <w:t>Hz</w:t>
            </w:r>
            <w:proofErr w:type="spellEnd"/>
            <w:r w:rsidRPr="009D5685">
              <w:t xml:space="preserve"> (в зависимости от датчика и режима)</w:t>
            </w:r>
          </w:p>
          <w:p w:rsidR="00D9677D" w:rsidRPr="009D5685" w:rsidRDefault="00D9677D" w:rsidP="001209A7">
            <w:r w:rsidRPr="009D5685">
              <w:t xml:space="preserve">Максимальная частота цветных кадров </w:t>
            </w:r>
            <w:r w:rsidR="00A0712B" w:rsidRPr="009D5685">
              <w:t xml:space="preserve">не менее </w:t>
            </w:r>
            <w:r w:rsidRPr="009D5685">
              <w:t xml:space="preserve">400 </w:t>
            </w:r>
            <w:proofErr w:type="spellStart"/>
            <w:r w:rsidRPr="009D5685">
              <w:t>Hz</w:t>
            </w:r>
            <w:proofErr w:type="spellEnd"/>
            <w:r w:rsidRPr="009D5685">
              <w:t xml:space="preserve"> (в зависимости от датчика и режима)</w:t>
            </w:r>
          </w:p>
          <w:p w:rsidR="00D9677D" w:rsidRPr="009D5685" w:rsidRDefault="00D9677D" w:rsidP="001209A7">
            <w:r w:rsidRPr="009D5685">
              <w:t>Изменение направления</w:t>
            </w:r>
            <w:r w:rsidR="00A0712B" w:rsidRPr="009D5685">
              <w:t xml:space="preserve"> должны быть</w:t>
            </w:r>
            <w:r w:rsidRPr="009D5685">
              <w:t>: право/лево, верх/низ</w:t>
            </w:r>
          </w:p>
          <w:p w:rsidR="00D9677D" w:rsidRPr="009D5685" w:rsidRDefault="00D9677D" w:rsidP="001209A7">
            <w:r w:rsidRPr="009D5685">
              <w:t>Поворот изображения</w:t>
            </w:r>
            <w:r w:rsidR="00A0712B" w:rsidRPr="009D5685">
              <w:t xml:space="preserve"> должен быть</w:t>
            </w:r>
            <w:r w:rsidRPr="009D5685">
              <w:t>: 90, 180, 270 градусов</w:t>
            </w:r>
          </w:p>
          <w:p w:rsidR="00D9677D" w:rsidRPr="009D5685" w:rsidRDefault="00A0712B" w:rsidP="001209A7">
            <w:r w:rsidRPr="009D5685">
              <w:t>Должно быть резервное</w:t>
            </w:r>
            <w:r w:rsidR="00D9677D" w:rsidRPr="009D5685">
              <w:t xml:space="preserve"> копирование/</w:t>
            </w:r>
            <w:r w:rsidRPr="009D5685">
              <w:t xml:space="preserve"> </w:t>
            </w:r>
            <w:r w:rsidR="00D9677D" w:rsidRPr="009D5685">
              <w:t>восстановление данных</w:t>
            </w:r>
          </w:p>
          <w:p w:rsidR="00D9677D" w:rsidRPr="009D5685" w:rsidRDefault="00A0712B" w:rsidP="001209A7">
            <w:pPr>
              <w:rPr>
                <w:b/>
              </w:rPr>
            </w:pPr>
            <w:r w:rsidRPr="009D5685">
              <w:rPr>
                <w:b/>
              </w:rPr>
              <w:t>Должны быть доступны</w:t>
            </w:r>
            <w:r w:rsidR="00D9677D" w:rsidRPr="009D5685">
              <w:rPr>
                <w:b/>
              </w:rPr>
              <w:t xml:space="preserve"> режимы сканирования</w:t>
            </w:r>
            <w:r w:rsidRPr="009D5685">
              <w:rPr>
                <w:b/>
              </w:rPr>
              <w:t>:</w:t>
            </w:r>
          </w:p>
          <w:p w:rsidR="00D9677D" w:rsidRPr="009D5685" w:rsidRDefault="00D9677D" w:rsidP="001209A7">
            <w:pPr>
              <w:rPr>
                <w:b/>
              </w:rPr>
            </w:pPr>
            <w:r w:rsidRPr="009D5685">
              <w:rPr>
                <w:b/>
              </w:rPr>
              <w:t>2D – режим</w:t>
            </w:r>
          </w:p>
          <w:p w:rsidR="00D9677D" w:rsidRPr="009D5685" w:rsidRDefault="00D9677D" w:rsidP="001209A7">
            <w:r w:rsidRPr="009D5685">
              <w:lastRenderedPageBreak/>
              <w:t>Динамический диапазон максимально 256</w:t>
            </w:r>
          </w:p>
          <w:p w:rsidR="00D9677D" w:rsidRPr="009D5685" w:rsidRDefault="007E3887" w:rsidP="001209A7">
            <w:r w:rsidRPr="009D5685">
              <w:t>Должно быть наличие</w:t>
            </w:r>
            <w:r w:rsidR="00D9677D" w:rsidRPr="009D5685">
              <w:t xml:space="preserve"> цветовых карт 11</w:t>
            </w:r>
          </w:p>
          <w:p w:rsidR="00D9677D" w:rsidRPr="009D5685" w:rsidRDefault="00D9677D" w:rsidP="001209A7">
            <w:r w:rsidRPr="009D5685">
              <w:t xml:space="preserve">Воспроизведение </w:t>
            </w:r>
            <w:proofErr w:type="spellStart"/>
            <w:r w:rsidRPr="009D5685">
              <w:t>кинопетли</w:t>
            </w:r>
            <w:proofErr w:type="spellEnd"/>
            <w:r w:rsidRPr="009D5685">
              <w:t>: вкл., выкл.</w:t>
            </w:r>
          </w:p>
          <w:p w:rsidR="00D9677D" w:rsidRPr="009D5685" w:rsidRDefault="00D9677D" w:rsidP="001209A7">
            <w:r w:rsidRPr="009D5685">
              <w:t xml:space="preserve">Скорость воспроизведение </w:t>
            </w:r>
            <w:proofErr w:type="spellStart"/>
            <w:r w:rsidRPr="009D5685">
              <w:t>кинопетли</w:t>
            </w:r>
            <w:proofErr w:type="spellEnd"/>
            <w:r w:rsidRPr="009D5685">
              <w:t>: 6, 12, 25, 50, 100, 150, 200, 300</w:t>
            </w:r>
          </w:p>
          <w:p w:rsidR="00D9677D" w:rsidRPr="009D5685" w:rsidRDefault="00D9677D" w:rsidP="001209A7">
            <w:r w:rsidRPr="009D5685">
              <w:t>Максимальная глубина сканирования (в зависимости от датчика)</w:t>
            </w:r>
            <w:r w:rsidR="007E3887" w:rsidRPr="009D5685">
              <w:t xml:space="preserve"> не менее</w:t>
            </w:r>
            <w:r w:rsidRPr="009D5685">
              <w:t xml:space="preserve"> 38 см</w:t>
            </w:r>
          </w:p>
          <w:p w:rsidR="00D9677D" w:rsidRPr="009D5685" w:rsidRDefault="00D9677D" w:rsidP="001209A7">
            <w:r w:rsidRPr="009D5685">
              <w:t xml:space="preserve">Количество фокусов </w:t>
            </w:r>
            <w:r w:rsidR="007E3887" w:rsidRPr="009D5685">
              <w:t xml:space="preserve">не менее </w:t>
            </w:r>
            <w:r w:rsidRPr="009D5685">
              <w:t>4</w:t>
            </w:r>
          </w:p>
          <w:p w:rsidR="00D9677D" w:rsidRPr="009D5685" w:rsidRDefault="00D9677D" w:rsidP="001209A7">
            <w:r w:rsidRPr="009D5685">
              <w:t>Изменение направления: право/лево, верх/низ</w:t>
            </w:r>
          </w:p>
          <w:p w:rsidR="00D9677D" w:rsidRPr="009D5685" w:rsidRDefault="00D9677D" w:rsidP="001209A7">
            <w:r w:rsidRPr="009D5685">
              <w:t xml:space="preserve">Смешивание частоты </w:t>
            </w:r>
          </w:p>
          <w:p w:rsidR="00D9677D" w:rsidRPr="009D5685" w:rsidRDefault="007E3887" w:rsidP="001209A7">
            <w:r w:rsidRPr="009D5685">
              <w:t>Должно быть наличие</w:t>
            </w:r>
            <w:r w:rsidR="00D9677D" w:rsidRPr="009D5685">
              <w:t xml:space="preserve"> регулировки частот</w:t>
            </w:r>
          </w:p>
          <w:p w:rsidR="00D9677D" w:rsidRPr="009D5685" w:rsidRDefault="00D9677D" w:rsidP="001209A7">
            <w:r w:rsidRPr="009D5685">
              <w:t>Усиление: 0 – 100</w:t>
            </w:r>
          </w:p>
          <w:p w:rsidR="00D9677D" w:rsidRPr="009D5685" w:rsidRDefault="007E3887" w:rsidP="001209A7">
            <w:r w:rsidRPr="009D5685">
              <w:t>Должно быть Должно быть наличие</w:t>
            </w:r>
            <w:r w:rsidR="00D9677D" w:rsidRPr="009D5685">
              <w:t xml:space="preserve"> серых карт 12</w:t>
            </w:r>
          </w:p>
          <w:p w:rsidR="00D9677D" w:rsidRPr="009D5685" w:rsidRDefault="00D9677D" w:rsidP="001209A7">
            <w:proofErr w:type="spellStart"/>
            <w:r w:rsidRPr="009D5685">
              <w:t>Harmonic</w:t>
            </w:r>
            <w:proofErr w:type="spellEnd"/>
            <w:r w:rsidRPr="009D5685">
              <w:t>: вкл., выкл.</w:t>
            </w:r>
          </w:p>
          <w:p w:rsidR="00D9677D" w:rsidRPr="009D5685" w:rsidRDefault="00D9677D" w:rsidP="001209A7">
            <w:r w:rsidRPr="009D5685">
              <w:t>Размер изображения регулируемый 70 – 100%</w:t>
            </w:r>
          </w:p>
          <w:p w:rsidR="00D9677D" w:rsidRPr="009D5685" w:rsidRDefault="00D9677D" w:rsidP="001209A7">
            <w:r w:rsidRPr="009D5685">
              <w:t>Плотность линии: низкое, среднее, высокое</w:t>
            </w:r>
          </w:p>
          <w:p w:rsidR="00D9677D" w:rsidRPr="009D5685" w:rsidRDefault="00D9677D" w:rsidP="001209A7">
            <w:r w:rsidRPr="009D5685">
              <w:t>Количество линий TGС: 8</w:t>
            </w:r>
          </w:p>
          <w:p w:rsidR="00D9677D" w:rsidRPr="009D5685" w:rsidRDefault="00D9677D" w:rsidP="001209A7">
            <w:r w:rsidRPr="009D5685">
              <w:t>Усреднение кадров до 9</w:t>
            </w:r>
          </w:p>
          <w:p w:rsidR="00D9677D" w:rsidRPr="009D5685" w:rsidRDefault="00D9677D" w:rsidP="001209A7">
            <w:r w:rsidRPr="009D5685">
              <w:t>Мощность регулируемая 2 – 100</w:t>
            </w:r>
          </w:p>
          <w:p w:rsidR="00D9677D" w:rsidRPr="009D5685" w:rsidRDefault="00D9677D" w:rsidP="001209A7">
            <w:r w:rsidRPr="009D5685">
              <w:t>Уровень отклонения: 0 – 30</w:t>
            </w:r>
          </w:p>
          <w:p w:rsidR="00D9677D" w:rsidRPr="009D5685" w:rsidRDefault="00D9677D" w:rsidP="001209A7">
            <w:r w:rsidRPr="009D5685">
              <w:rPr>
                <w:lang w:val="en-GB"/>
              </w:rPr>
              <w:t>Pulse</w:t>
            </w:r>
            <w:r w:rsidRPr="009D5685">
              <w:t xml:space="preserve"> </w:t>
            </w:r>
            <w:r w:rsidRPr="009D5685">
              <w:rPr>
                <w:lang w:val="en-GB"/>
              </w:rPr>
              <w:t>Inversion</w:t>
            </w:r>
            <w:r w:rsidRPr="009D5685">
              <w:t xml:space="preserve"> </w:t>
            </w:r>
            <w:r w:rsidRPr="009D5685">
              <w:rPr>
                <w:lang w:val="en-GB"/>
              </w:rPr>
              <w:t>Harmonic</w:t>
            </w:r>
            <w:r w:rsidRPr="009D5685">
              <w:t>: вкл., выкл. (в зависимости от датчика)</w:t>
            </w:r>
          </w:p>
          <w:p w:rsidR="00D9677D" w:rsidRPr="009D5685" w:rsidRDefault="007E3887" w:rsidP="001209A7">
            <w:r w:rsidRPr="009D5685">
              <w:t xml:space="preserve">Должно быть наличие </w:t>
            </w:r>
            <w:r w:rsidR="00D9677D" w:rsidRPr="009D5685">
              <w:t xml:space="preserve"> Трапециевидного режима</w:t>
            </w:r>
          </w:p>
          <w:p w:rsidR="00D9677D" w:rsidRPr="009D5685" w:rsidRDefault="00D9677D" w:rsidP="001209A7">
            <w:r w:rsidRPr="009D5685">
              <w:t>Область сканирования: 40 – 100%</w:t>
            </w:r>
          </w:p>
          <w:p w:rsidR="00D9677D" w:rsidRPr="009D5685" w:rsidRDefault="00D9677D" w:rsidP="001209A7">
            <w:pPr>
              <w:rPr>
                <w:b/>
              </w:rPr>
            </w:pPr>
            <w:r w:rsidRPr="009D5685">
              <w:rPr>
                <w:b/>
              </w:rPr>
              <w:t>М - режим</w:t>
            </w:r>
          </w:p>
          <w:p w:rsidR="00D9677D" w:rsidRPr="009D5685" w:rsidRDefault="00D9677D" w:rsidP="001209A7">
            <w:r w:rsidRPr="009D5685">
              <w:t xml:space="preserve">Динамический диапазон максимально </w:t>
            </w:r>
            <w:r w:rsidR="00FA41C8" w:rsidRPr="009D5685">
              <w:t xml:space="preserve">до </w:t>
            </w:r>
            <w:r w:rsidRPr="009D5685">
              <w:t>256</w:t>
            </w:r>
          </w:p>
          <w:p w:rsidR="00D9677D" w:rsidRPr="009D5685" w:rsidRDefault="00D9677D" w:rsidP="001209A7">
            <w:r w:rsidRPr="009D5685">
              <w:t>Изменяемая скорость развертки</w:t>
            </w:r>
          </w:p>
          <w:p w:rsidR="00D9677D" w:rsidRPr="009D5685" w:rsidRDefault="0076312A" w:rsidP="001209A7">
            <w:r w:rsidRPr="009D5685">
              <w:t>Н</w:t>
            </w:r>
            <w:r w:rsidR="007E3887" w:rsidRPr="009D5685">
              <w:t>аличие</w:t>
            </w:r>
            <w:r w:rsidR="00D9677D" w:rsidRPr="009D5685">
              <w:t xml:space="preserve"> серых карт 12</w:t>
            </w:r>
          </w:p>
          <w:p w:rsidR="00D9677D" w:rsidRPr="009D5685" w:rsidRDefault="0076312A" w:rsidP="001209A7">
            <w:r w:rsidRPr="009D5685">
              <w:t>Н</w:t>
            </w:r>
            <w:r w:rsidR="007E3887" w:rsidRPr="009D5685">
              <w:t xml:space="preserve">аличие </w:t>
            </w:r>
            <w:r w:rsidR="00D9677D" w:rsidRPr="009D5685">
              <w:t>цветовых карт 11</w:t>
            </w:r>
          </w:p>
          <w:p w:rsidR="00D9677D" w:rsidRPr="009D5685" w:rsidRDefault="00D9677D" w:rsidP="001209A7">
            <w:r w:rsidRPr="009D5685">
              <w:t xml:space="preserve">Формат дисплея: </w:t>
            </w:r>
          </w:p>
          <w:p w:rsidR="00D9677D" w:rsidRPr="009D5685" w:rsidRDefault="00D9677D" w:rsidP="001209A7">
            <w:pPr>
              <w:numPr>
                <w:ilvl w:val="0"/>
                <w:numId w:val="9"/>
              </w:numPr>
            </w:pPr>
            <w:r w:rsidRPr="009D5685">
              <w:t>Только М - режим</w:t>
            </w:r>
          </w:p>
          <w:p w:rsidR="00D9677D" w:rsidRPr="009D5685" w:rsidRDefault="00D9677D" w:rsidP="001209A7">
            <w:pPr>
              <w:numPr>
                <w:ilvl w:val="0"/>
                <w:numId w:val="9"/>
              </w:numPr>
            </w:pPr>
            <w:r w:rsidRPr="009D5685">
              <w:t>Верх/низ, лево/право</w:t>
            </w:r>
          </w:p>
          <w:p w:rsidR="00D9677D" w:rsidRPr="009D5685" w:rsidRDefault="00D9677D" w:rsidP="001209A7">
            <w:pPr>
              <w:numPr>
                <w:ilvl w:val="0"/>
                <w:numId w:val="9"/>
              </w:numPr>
            </w:pPr>
            <w:r w:rsidRPr="009D5685">
              <w:t>Размер 50/50, 30/70, 70/30</w:t>
            </w:r>
          </w:p>
          <w:p w:rsidR="00D9677D" w:rsidRPr="009D5685" w:rsidRDefault="00D9677D" w:rsidP="001209A7">
            <w:r w:rsidRPr="009D5685">
              <w:t>Усиление М-режима: 0 – 100</w:t>
            </w:r>
          </w:p>
          <w:p w:rsidR="00D9677D" w:rsidRPr="009D5685" w:rsidRDefault="00D9677D" w:rsidP="001209A7">
            <w:r w:rsidRPr="009D5685">
              <w:lastRenderedPageBreak/>
              <w:t>Изменение мощности 2 – 100</w:t>
            </w:r>
          </w:p>
          <w:p w:rsidR="00D9677D" w:rsidRPr="009D5685" w:rsidRDefault="007E3887" w:rsidP="001209A7">
            <w:r w:rsidRPr="009D5685">
              <w:t>Должно быть наличие</w:t>
            </w:r>
            <w:r w:rsidR="00D9677D" w:rsidRPr="009D5685">
              <w:t xml:space="preserve"> цветного М – режима</w:t>
            </w:r>
          </w:p>
          <w:p w:rsidR="00D9677D" w:rsidRPr="009D5685" w:rsidRDefault="007E3887" w:rsidP="001209A7">
            <w:r w:rsidRPr="009D5685">
              <w:t>Должно быть наличие</w:t>
            </w:r>
            <w:r w:rsidR="00D9677D" w:rsidRPr="009D5685">
              <w:t xml:space="preserve"> анатомического М - режима</w:t>
            </w:r>
          </w:p>
          <w:p w:rsidR="00D9677D" w:rsidRPr="009D5685" w:rsidRDefault="00D9677D" w:rsidP="001209A7">
            <w:pPr>
              <w:rPr>
                <w:b/>
              </w:rPr>
            </w:pPr>
            <w:r w:rsidRPr="009D5685">
              <w:rPr>
                <w:b/>
              </w:rPr>
              <w:t xml:space="preserve">Режим цветного </w:t>
            </w:r>
            <w:proofErr w:type="spellStart"/>
            <w:r w:rsidRPr="009D5685">
              <w:rPr>
                <w:b/>
              </w:rPr>
              <w:t>доплера</w:t>
            </w:r>
            <w:proofErr w:type="spellEnd"/>
            <w:r w:rsidRPr="009D5685">
              <w:rPr>
                <w:b/>
              </w:rPr>
              <w:t xml:space="preserve"> (CD)</w:t>
            </w:r>
          </w:p>
          <w:p w:rsidR="00D9677D" w:rsidRPr="009D5685" w:rsidRDefault="007E3887" w:rsidP="001209A7">
            <w:r w:rsidRPr="009D5685">
              <w:t>Должно быть наличие</w:t>
            </w:r>
            <w:r w:rsidR="00D9677D" w:rsidRPr="009D5685">
              <w:t xml:space="preserve"> цветовых карт 12</w:t>
            </w:r>
          </w:p>
          <w:p w:rsidR="00D9677D" w:rsidRPr="009D5685" w:rsidRDefault="00D9677D" w:rsidP="001209A7">
            <w:r w:rsidRPr="009D5685">
              <w:t>Изменение шагов базовой линии -8/8</w:t>
            </w:r>
          </w:p>
          <w:p w:rsidR="00D9677D" w:rsidRPr="009D5685" w:rsidRDefault="00D9677D" w:rsidP="001209A7">
            <w:r w:rsidRPr="009D5685">
              <w:t>Изменение баланса 0-16</w:t>
            </w:r>
          </w:p>
          <w:p w:rsidR="00D9677D" w:rsidRPr="009D5685" w:rsidRDefault="00D9677D" w:rsidP="001209A7">
            <w:r w:rsidRPr="009D5685">
              <w:t>Изменение плотности линии</w:t>
            </w:r>
            <w:r w:rsidR="00435ED9" w:rsidRPr="009D5685">
              <w:t>: 3 шага</w:t>
            </w:r>
          </w:p>
          <w:p w:rsidR="00D9677D" w:rsidRPr="009D5685" w:rsidRDefault="00D9677D" w:rsidP="001209A7">
            <w:r w:rsidRPr="009D5685">
              <w:t>Чувствительность регулируемая</w:t>
            </w:r>
            <w:r w:rsidR="00435ED9" w:rsidRPr="009D5685">
              <w:t>:</w:t>
            </w:r>
            <w:r w:rsidRPr="009D5685">
              <w:t xml:space="preserve"> 5 шагов</w:t>
            </w:r>
          </w:p>
          <w:p w:rsidR="00D9677D" w:rsidRPr="009D5685" w:rsidRDefault="00D9677D" w:rsidP="001209A7">
            <w:r w:rsidRPr="009D5685">
              <w:t>Усреднение кадров</w:t>
            </w:r>
            <w:r w:rsidR="00435ED9" w:rsidRPr="009D5685">
              <w:t>:</w:t>
            </w:r>
            <w:r w:rsidRPr="009D5685">
              <w:t xml:space="preserve"> 10 шагов</w:t>
            </w:r>
          </w:p>
          <w:p w:rsidR="00D9677D" w:rsidRPr="009D5685" w:rsidRDefault="00D9677D" w:rsidP="001209A7">
            <w:r w:rsidRPr="009D5685">
              <w:t>Инвертирование шкалы: вкл., выкл.</w:t>
            </w:r>
          </w:p>
          <w:p w:rsidR="00D9677D" w:rsidRPr="009D5685" w:rsidRDefault="00D9677D" w:rsidP="001209A7">
            <w:r w:rsidRPr="009D5685">
              <w:t>Усиление регулируемое</w:t>
            </w:r>
            <w:r w:rsidR="004023C5" w:rsidRPr="009D5685">
              <w:t>:</w:t>
            </w:r>
            <w:r w:rsidRPr="009D5685">
              <w:t xml:space="preserve"> 0 - 100</w:t>
            </w:r>
          </w:p>
          <w:p w:rsidR="00D9677D" w:rsidRPr="009D5685" w:rsidRDefault="00D9677D" w:rsidP="001209A7">
            <w:r w:rsidRPr="009D5685">
              <w:t>Мощность регулируемая</w:t>
            </w:r>
            <w:r w:rsidR="004023C5" w:rsidRPr="009D5685">
              <w:t>:</w:t>
            </w:r>
            <w:r w:rsidR="00435ED9" w:rsidRPr="009D5685">
              <w:t xml:space="preserve"> </w:t>
            </w:r>
            <w:r w:rsidRPr="009D5685">
              <w:t xml:space="preserve"> 2 - 100</w:t>
            </w:r>
          </w:p>
          <w:p w:rsidR="00D9677D" w:rsidRPr="009D5685" w:rsidRDefault="00435ED9" w:rsidP="001209A7">
            <w:r w:rsidRPr="009D5685">
              <w:t>Фильтр регулируемый: 4 шага</w:t>
            </w:r>
          </w:p>
          <w:p w:rsidR="00D9677D" w:rsidRPr="009D5685" w:rsidRDefault="00D9677D" w:rsidP="001209A7">
            <w:r w:rsidRPr="009D5685">
              <w:t xml:space="preserve">ЧПИ 0,1 – 19,5 </w:t>
            </w:r>
            <w:r w:rsidRPr="009D5685">
              <w:rPr>
                <w:lang w:val="en-US"/>
              </w:rPr>
              <w:t>KHz</w:t>
            </w:r>
          </w:p>
          <w:p w:rsidR="00D9677D" w:rsidRPr="009D5685" w:rsidRDefault="00D9677D" w:rsidP="001209A7">
            <w:pPr>
              <w:rPr>
                <w:b/>
              </w:rPr>
            </w:pPr>
            <w:r w:rsidRPr="009D5685">
              <w:rPr>
                <w:b/>
              </w:rPr>
              <w:t xml:space="preserve">Режим энергетического </w:t>
            </w:r>
            <w:proofErr w:type="spellStart"/>
            <w:r w:rsidRPr="009D5685">
              <w:rPr>
                <w:b/>
              </w:rPr>
              <w:t>доплера</w:t>
            </w:r>
            <w:proofErr w:type="spellEnd"/>
            <w:r w:rsidRPr="009D5685">
              <w:rPr>
                <w:b/>
              </w:rPr>
              <w:t xml:space="preserve"> (PD)</w:t>
            </w:r>
          </w:p>
          <w:p w:rsidR="00D9677D" w:rsidRPr="009D5685" w:rsidRDefault="004023C5" w:rsidP="001209A7">
            <w:r w:rsidRPr="009D5685">
              <w:t>Н</w:t>
            </w:r>
            <w:r w:rsidR="007E3887" w:rsidRPr="009D5685">
              <w:t>аличие</w:t>
            </w:r>
            <w:r w:rsidR="00D9677D" w:rsidRPr="009D5685">
              <w:t xml:space="preserve"> цветовых карт 12</w:t>
            </w:r>
          </w:p>
          <w:p w:rsidR="00D9677D" w:rsidRPr="009D5685" w:rsidRDefault="00D9677D" w:rsidP="001209A7">
            <w:r w:rsidRPr="009D5685">
              <w:t>Изменение баланса 0-16</w:t>
            </w:r>
          </w:p>
          <w:p w:rsidR="00D9677D" w:rsidRPr="009D5685" w:rsidRDefault="00D9677D" w:rsidP="001209A7">
            <w:r w:rsidRPr="009D5685">
              <w:t>Изменение плотности линии</w:t>
            </w:r>
            <w:r w:rsidR="004023C5" w:rsidRPr="009D5685">
              <w:t>:</w:t>
            </w:r>
            <w:r w:rsidRPr="009D5685">
              <w:t xml:space="preserve"> 3 шага</w:t>
            </w:r>
          </w:p>
          <w:p w:rsidR="00D9677D" w:rsidRPr="009D5685" w:rsidRDefault="00D9677D" w:rsidP="001209A7">
            <w:r w:rsidRPr="009D5685">
              <w:t>Чувствительность регулируемая</w:t>
            </w:r>
            <w:r w:rsidR="004023C5" w:rsidRPr="009D5685">
              <w:t>:</w:t>
            </w:r>
            <w:r w:rsidRPr="009D5685">
              <w:t xml:space="preserve"> 5 шагов</w:t>
            </w:r>
          </w:p>
          <w:p w:rsidR="00D9677D" w:rsidRPr="009D5685" w:rsidRDefault="00D9677D" w:rsidP="001209A7">
            <w:r w:rsidRPr="009D5685">
              <w:t>Усреднение кадров</w:t>
            </w:r>
            <w:r w:rsidR="004023C5" w:rsidRPr="009D5685">
              <w:t>:</w:t>
            </w:r>
            <w:r w:rsidRPr="009D5685">
              <w:t xml:space="preserve"> 5 шагов</w:t>
            </w:r>
          </w:p>
          <w:p w:rsidR="00D9677D" w:rsidRPr="009D5685" w:rsidRDefault="00D9677D" w:rsidP="001209A7">
            <w:r w:rsidRPr="009D5685">
              <w:t>Усиление регулируемое</w:t>
            </w:r>
            <w:r w:rsidR="004023C5" w:rsidRPr="009D5685">
              <w:t>:</w:t>
            </w:r>
            <w:r w:rsidRPr="009D5685">
              <w:t xml:space="preserve"> 0 - 100</w:t>
            </w:r>
          </w:p>
          <w:p w:rsidR="00D9677D" w:rsidRPr="009D5685" w:rsidRDefault="00D9677D" w:rsidP="001209A7">
            <w:r w:rsidRPr="009D5685">
              <w:t>Мощность регулируемая</w:t>
            </w:r>
            <w:r w:rsidR="004023C5" w:rsidRPr="009D5685">
              <w:t>:</w:t>
            </w:r>
            <w:r w:rsidRPr="009D5685">
              <w:t xml:space="preserve"> 2 - 100</w:t>
            </w:r>
          </w:p>
          <w:p w:rsidR="00D9677D" w:rsidRPr="009D5685" w:rsidRDefault="00D9677D" w:rsidP="001209A7">
            <w:r w:rsidRPr="009D5685">
              <w:t>Фильтр регулируемый</w:t>
            </w:r>
            <w:r w:rsidR="004023C5" w:rsidRPr="009D5685">
              <w:t>:</w:t>
            </w:r>
            <w:r w:rsidRPr="009D5685">
              <w:t xml:space="preserve">  4 шага</w:t>
            </w:r>
          </w:p>
          <w:p w:rsidR="00D9677D" w:rsidRPr="009D5685" w:rsidRDefault="00D9677D" w:rsidP="001209A7">
            <w:r w:rsidRPr="009D5685">
              <w:t xml:space="preserve">ЧПИ 0,1 – 19,5 </w:t>
            </w:r>
            <w:r w:rsidRPr="009D5685">
              <w:rPr>
                <w:lang w:val="en-US"/>
              </w:rPr>
              <w:t>KHz</w:t>
            </w:r>
          </w:p>
          <w:p w:rsidR="00D9677D" w:rsidRPr="009D5685" w:rsidRDefault="00D9677D" w:rsidP="001209A7">
            <w:pPr>
              <w:rPr>
                <w:b/>
              </w:rPr>
            </w:pPr>
            <w:r w:rsidRPr="009D5685">
              <w:rPr>
                <w:b/>
              </w:rPr>
              <w:t xml:space="preserve">Режим импульсно-волнового </w:t>
            </w:r>
            <w:proofErr w:type="spellStart"/>
            <w:r w:rsidRPr="009D5685">
              <w:rPr>
                <w:b/>
              </w:rPr>
              <w:t>доплера</w:t>
            </w:r>
            <w:proofErr w:type="spellEnd"/>
            <w:r w:rsidRPr="009D5685">
              <w:rPr>
                <w:b/>
              </w:rPr>
              <w:t xml:space="preserve"> (PWD)</w:t>
            </w:r>
          </w:p>
          <w:p w:rsidR="00D9677D" w:rsidRPr="009D5685" w:rsidRDefault="00D9677D" w:rsidP="001209A7">
            <w:r w:rsidRPr="009D5685">
              <w:t>Автоматическое измерение: вкл., выкл.</w:t>
            </w:r>
          </w:p>
          <w:p w:rsidR="00D9677D" w:rsidRPr="009D5685" w:rsidRDefault="00D9677D" w:rsidP="001209A7">
            <w:r w:rsidRPr="009D5685">
              <w:t>Изменение шагов базовой линии -8/8</w:t>
            </w:r>
          </w:p>
          <w:p w:rsidR="00D9677D" w:rsidRPr="009D5685" w:rsidRDefault="004023C5" w:rsidP="001209A7">
            <w:r w:rsidRPr="009D5685">
              <w:t>Н</w:t>
            </w:r>
            <w:r w:rsidR="007E3887" w:rsidRPr="009D5685">
              <w:t>аличие</w:t>
            </w:r>
            <w:r w:rsidR="00D9677D" w:rsidRPr="009D5685">
              <w:t xml:space="preserve"> цветовых карт 11</w:t>
            </w:r>
          </w:p>
          <w:p w:rsidR="00D9677D" w:rsidRPr="009D5685" w:rsidRDefault="004023C5" w:rsidP="001209A7">
            <w:r w:rsidRPr="009D5685">
              <w:t>Н</w:t>
            </w:r>
            <w:r w:rsidR="007E3887" w:rsidRPr="009D5685">
              <w:t>аличие</w:t>
            </w:r>
            <w:r w:rsidR="00D9677D" w:rsidRPr="009D5685">
              <w:t xml:space="preserve"> доплеровских карт 12</w:t>
            </w:r>
          </w:p>
          <w:p w:rsidR="00D9677D" w:rsidRPr="009D5685" w:rsidRDefault="00D9677D" w:rsidP="001209A7">
            <w:r w:rsidRPr="009D5685">
              <w:t xml:space="preserve">Формат дисплея: </w:t>
            </w:r>
          </w:p>
          <w:p w:rsidR="00D9677D" w:rsidRPr="009D5685" w:rsidRDefault="00D9677D" w:rsidP="001209A7">
            <w:pPr>
              <w:numPr>
                <w:ilvl w:val="0"/>
                <w:numId w:val="9"/>
              </w:numPr>
            </w:pPr>
            <w:r w:rsidRPr="009D5685">
              <w:t>Только PWD</w:t>
            </w:r>
          </w:p>
          <w:p w:rsidR="00D9677D" w:rsidRPr="009D5685" w:rsidRDefault="00D9677D" w:rsidP="001209A7">
            <w:pPr>
              <w:numPr>
                <w:ilvl w:val="0"/>
                <w:numId w:val="9"/>
              </w:numPr>
            </w:pPr>
            <w:r w:rsidRPr="009D5685">
              <w:t>Верх/низ, лево/право</w:t>
            </w:r>
          </w:p>
          <w:p w:rsidR="00D9677D" w:rsidRPr="009D5685" w:rsidRDefault="00D9677D" w:rsidP="001209A7">
            <w:pPr>
              <w:numPr>
                <w:ilvl w:val="0"/>
                <w:numId w:val="9"/>
              </w:numPr>
            </w:pPr>
            <w:r w:rsidRPr="009D5685">
              <w:t>Размер 50/50, 30/70, 70/30</w:t>
            </w:r>
          </w:p>
          <w:p w:rsidR="00D9677D" w:rsidRPr="009D5685" w:rsidRDefault="00D9677D" w:rsidP="001209A7">
            <w:r w:rsidRPr="009D5685">
              <w:lastRenderedPageBreak/>
              <w:t>Максимальный динамический диапазон 256</w:t>
            </w:r>
          </w:p>
          <w:p w:rsidR="00D9677D" w:rsidRPr="009D5685" w:rsidRDefault="00D9677D" w:rsidP="001209A7">
            <w:r w:rsidRPr="009D5685">
              <w:t xml:space="preserve">ЧПИ 1 – 22,5 </w:t>
            </w:r>
            <w:r w:rsidRPr="009D5685">
              <w:rPr>
                <w:lang w:val="en-US"/>
              </w:rPr>
              <w:t>KHz</w:t>
            </w:r>
          </w:p>
          <w:p w:rsidR="00D9677D" w:rsidRPr="009D5685" w:rsidRDefault="00D9677D" w:rsidP="001209A7">
            <w:r w:rsidRPr="009D5685">
              <w:t>Скорость развертки 15 – 117 мм/сек</w:t>
            </w:r>
          </w:p>
          <w:p w:rsidR="00D9677D" w:rsidRPr="009D5685" w:rsidRDefault="00D9677D" w:rsidP="001209A7">
            <w:r w:rsidRPr="009D5685">
              <w:t>Усиление регулируемое 0 - 100</w:t>
            </w:r>
          </w:p>
          <w:p w:rsidR="00D9677D" w:rsidRPr="009D5685" w:rsidRDefault="00D9677D" w:rsidP="001209A7">
            <w:r w:rsidRPr="009D5685">
              <w:t>Мощность регулируемая 2 - 100</w:t>
            </w:r>
          </w:p>
          <w:p w:rsidR="00D9677D" w:rsidRPr="009D5685" w:rsidRDefault="00D9677D" w:rsidP="001209A7">
            <w:r w:rsidRPr="009D5685">
              <w:t>Инвертирование шкалы: вкл., выкл.</w:t>
            </w:r>
          </w:p>
          <w:p w:rsidR="00D9677D" w:rsidRPr="009D5685" w:rsidRDefault="00D9677D" w:rsidP="001209A7">
            <w:r w:rsidRPr="009D5685">
              <w:t>Смешанный режим: вкл., выкл.</w:t>
            </w:r>
          </w:p>
          <w:p w:rsidR="00D9677D" w:rsidRPr="009D5685" w:rsidRDefault="00D9677D" w:rsidP="001209A7">
            <w:r w:rsidRPr="009D5685">
              <w:t>Громкость звука регулируемая 0 – 100%</w:t>
            </w:r>
          </w:p>
          <w:p w:rsidR="00D9677D" w:rsidRPr="009D5685" w:rsidRDefault="00D9677D" w:rsidP="001209A7">
            <w:r w:rsidRPr="009D5685">
              <w:t>Размер контрольного объема регулируемая 0.5 – 25 мм</w:t>
            </w:r>
          </w:p>
          <w:p w:rsidR="00D9677D" w:rsidRPr="009D5685" w:rsidRDefault="00D9677D" w:rsidP="001209A7">
            <w:r w:rsidRPr="009D5685">
              <w:t>Фильтр регулируемый до 4</w:t>
            </w:r>
          </w:p>
          <w:p w:rsidR="0058184F" w:rsidRPr="009D5685" w:rsidRDefault="0058184F" w:rsidP="001209A7">
            <w:pPr>
              <w:pStyle w:val="a3"/>
              <w:rPr>
                <w:b/>
              </w:rPr>
            </w:pPr>
            <w:r w:rsidRPr="009D5685">
              <w:rPr>
                <w:b/>
              </w:rPr>
              <w:t>Физические свойства</w:t>
            </w:r>
            <w:r w:rsidR="0021599D" w:rsidRPr="009D5685">
              <w:rPr>
                <w:b/>
              </w:rPr>
              <w:t>:</w:t>
            </w:r>
          </w:p>
          <w:p w:rsidR="0058184F" w:rsidRPr="009D5685" w:rsidRDefault="0058184F" w:rsidP="001209A7">
            <w:pPr>
              <w:pStyle w:val="a3"/>
            </w:pPr>
            <w:r w:rsidRPr="009D5685">
              <w:t>Высота регулируемая</w:t>
            </w:r>
            <w:r w:rsidR="00196F78" w:rsidRPr="009D5685">
              <w:t xml:space="preserve"> </w:t>
            </w:r>
            <w:r w:rsidR="004040A5" w:rsidRPr="009D5685">
              <w:t xml:space="preserve"> </w:t>
            </w:r>
            <w:r w:rsidR="0021599D" w:rsidRPr="009D5685">
              <w:t>до</w:t>
            </w:r>
            <w:r w:rsidR="00196F78" w:rsidRPr="009D5685">
              <w:t xml:space="preserve"> </w:t>
            </w:r>
            <w:r w:rsidRPr="009D5685">
              <w:t>1393</w:t>
            </w:r>
            <w:r w:rsidR="004040A5" w:rsidRPr="009D5685">
              <w:t>мм</w:t>
            </w:r>
            <w:r w:rsidRPr="009D5685">
              <w:t xml:space="preserve"> (с монитором)</w:t>
            </w:r>
          </w:p>
          <w:p w:rsidR="0058184F" w:rsidRPr="009D5685" w:rsidRDefault="0058184F" w:rsidP="001209A7">
            <w:pPr>
              <w:pStyle w:val="a3"/>
            </w:pPr>
            <w:r w:rsidRPr="009D5685">
              <w:t xml:space="preserve">Ширина </w:t>
            </w:r>
            <w:r w:rsidR="004040A5" w:rsidRPr="009D5685">
              <w:t xml:space="preserve"> </w:t>
            </w:r>
            <w:r w:rsidR="0021599D" w:rsidRPr="009D5685">
              <w:t>до 520</w:t>
            </w:r>
            <w:r w:rsidRPr="009D5685">
              <w:t xml:space="preserve"> мм.</w:t>
            </w:r>
          </w:p>
          <w:p w:rsidR="0058184F" w:rsidRPr="009D5685" w:rsidRDefault="0058184F" w:rsidP="001209A7">
            <w:pPr>
              <w:pStyle w:val="a3"/>
            </w:pPr>
            <w:r w:rsidRPr="009D5685">
              <w:t>Глубина</w:t>
            </w:r>
            <w:r w:rsidR="00196F78" w:rsidRPr="009D5685">
              <w:t xml:space="preserve"> </w:t>
            </w:r>
            <w:r w:rsidR="004040A5" w:rsidRPr="009D5685">
              <w:t xml:space="preserve"> </w:t>
            </w:r>
            <w:r w:rsidR="0021599D" w:rsidRPr="009D5685">
              <w:t>до 665</w:t>
            </w:r>
            <w:r w:rsidRPr="009D5685">
              <w:t xml:space="preserve"> мм</w:t>
            </w:r>
          </w:p>
          <w:p w:rsidR="0058184F" w:rsidRPr="009D5685" w:rsidRDefault="0058184F" w:rsidP="004040A5">
            <w:pPr>
              <w:pStyle w:val="a3"/>
            </w:pPr>
            <w:r w:rsidRPr="009D5685">
              <w:t xml:space="preserve">Вес </w:t>
            </w:r>
            <w:r w:rsidR="004040A5" w:rsidRPr="009D5685">
              <w:t xml:space="preserve"> </w:t>
            </w:r>
            <w:r w:rsidR="0021599D" w:rsidRPr="009D5685">
              <w:t>до 50</w:t>
            </w:r>
            <w:r w:rsidRPr="009D5685">
              <w:t xml:space="preserve"> кг (без аксессуаров)</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lastRenderedPageBreak/>
              <w:t>1шт.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lang w:val="en-US"/>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2.</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Cs/>
                <w:color w:val="000000"/>
              </w:rPr>
            </w:pPr>
            <w:r w:rsidRPr="009D5685">
              <w:rPr>
                <w:bCs/>
                <w:color w:val="000000"/>
              </w:rPr>
              <w:t xml:space="preserve">Датчик </w:t>
            </w:r>
            <w:proofErr w:type="spellStart"/>
            <w:r w:rsidRPr="009D5685">
              <w:rPr>
                <w:bCs/>
                <w:color w:val="000000"/>
              </w:rPr>
              <w:t>конвексный</w:t>
            </w:r>
            <w:proofErr w:type="spellEnd"/>
            <w:r w:rsidRPr="009D5685">
              <w:rPr>
                <w:bCs/>
                <w:color w:val="000000"/>
              </w:rPr>
              <w:t xml:space="preserve"> 2-8 МГц</w:t>
            </w:r>
          </w:p>
        </w:tc>
        <w:tc>
          <w:tcPr>
            <w:tcW w:w="5386" w:type="dxa"/>
            <w:tcBorders>
              <w:top w:val="single" w:sz="4" w:space="0" w:color="auto"/>
              <w:left w:val="single" w:sz="4" w:space="0" w:color="auto"/>
              <w:bottom w:val="single" w:sz="4" w:space="0" w:color="auto"/>
              <w:right w:val="single" w:sz="4" w:space="0" w:color="auto"/>
            </w:tcBorders>
          </w:tcPr>
          <w:p w:rsidR="00497236" w:rsidRPr="009D5685" w:rsidRDefault="00D9677D" w:rsidP="001209A7">
            <w:pPr>
              <w:pStyle w:val="a3"/>
              <w:rPr>
                <w:b/>
                <w:bCs/>
              </w:rPr>
            </w:pPr>
            <w:r w:rsidRPr="009D5685">
              <w:rPr>
                <w:b/>
                <w:bCs/>
              </w:rPr>
              <w:t>Област</w:t>
            </w:r>
            <w:r w:rsidR="00497236" w:rsidRPr="009D5685">
              <w:rPr>
                <w:b/>
                <w:bCs/>
              </w:rPr>
              <w:t>ь</w:t>
            </w:r>
            <w:r w:rsidRPr="009D5685">
              <w:rPr>
                <w:b/>
                <w:bCs/>
              </w:rPr>
              <w:t xml:space="preserve"> применения: </w:t>
            </w:r>
          </w:p>
          <w:p w:rsidR="00D9677D" w:rsidRPr="009D5685" w:rsidRDefault="00D9677D" w:rsidP="001209A7">
            <w:pPr>
              <w:pStyle w:val="a3"/>
              <w:rPr>
                <w:bCs/>
              </w:rPr>
            </w:pPr>
            <w:r w:rsidRPr="009D5685">
              <w:rPr>
                <w:bCs/>
              </w:rPr>
              <w:t>Акушерские исследования (плод, сердце плода), гинекология (матка, яичники), абдоминальные исследования (печень, желчный пузырь, поджелудочная железа, селезенка, глубокие сосуды), почки.</w:t>
            </w:r>
          </w:p>
          <w:p w:rsidR="00D9677D" w:rsidRPr="009D5685" w:rsidRDefault="00D9677D" w:rsidP="001209A7">
            <w:pPr>
              <w:pStyle w:val="a3"/>
              <w:rPr>
                <w:b/>
              </w:rPr>
            </w:pPr>
            <w:r w:rsidRPr="009D5685">
              <w:t xml:space="preserve">Диапазон частот: </w:t>
            </w:r>
            <w:r w:rsidRPr="009D5685">
              <w:rPr>
                <w:lang w:val="kk-KZ"/>
              </w:rPr>
              <w:t>2</w:t>
            </w:r>
            <w:r w:rsidRPr="009D5685">
              <w:t xml:space="preserve">- </w:t>
            </w:r>
            <w:r w:rsidRPr="009D5685">
              <w:rPr>
                <w:lang w:val="kk-KZ"/>
              </w:rPr>
              <w:t>8 МГц;</w:t>
            </w:r>
          </w:p>
          <w:p w:rsidR="00D9677D" w:rsidRPr="009D5685" w:rsidRDefault="00D9677D" w:rsidP="001209A7">
            <w:pPr>
              <w:pStyle w:val="a3"/>
            </w:pPr>
            <w:r w:rsidRPr="009D5685">
              <w:t>Центральная частота: 4,7 МГц;</w:t>
            </w:r>
          </w:p>
          <w:p w:rsidR="00D9677D" w:rsidRPr="009D5685" w:rsidRDefault="00D9677D" w:rsidP="001209A7">
            <w:pPr>
              <w:pStyle w:val="a3"/>
            </w:pPr>
            <w:r w:rsidRPr="009D5685">
              <w:t>Радиус кривизны: 51 мм;</w:t>
            </w:r>
          </w:p>
          <w:p w:rsidR="00D9677D" w:rsidRPr="009D5685" w:rsidRDefault="00D9677D" w:rsidP="001209A7">
            <w:pPr>
              <w:pStyle w:val="a3"/>
            </w:pPr>
            <w:r w:rsidRPr="009D5685">
              <w:t>Область просмотра</w:t>
            </w:r>
            <w:r w:rsidR="003003F3" w:rsidRPr="009D5685">
              <w:t xml:space="preserve"> не менее</w:t>
            </w:r>
            <w:r w:rsidRPr="009D5685">
              <w:t>: 68</w:t>
            </w:r>
            <w:r w:rsidRPr="009D5685">
              <w:rPr>
                <w:vertAlign w:val="superscript"/>
              </w:rPr>
              <w:t>0</w:t>
            </w:r>
            <w:r w:rsidRPr="009D5685">
              <w:t>;</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3.</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Cs/>
                <w:color w:val="000000"/>
              </w:rPr>
            </w:pPr>
            <w:r w:rsidRPr="009D5685">
              <w:rPr>
                <w:bCs/>
                <w:color w:val="000000"/>
              </w:rPr>
              <w:t xml:space="preserve">Датчик </w:t>
            </w:r>
            <w:proofErr w:type="spellStart"/>
            <w:r w:rsidRPr="009D5685">
              <w:rPr>
                <w:bCs/>
                <w:color w:val="000000"/>
              </w:rPr>
              <w:t>конвексный</w:t>
            </w:r>
            <w:proofErr w:type="spellEnd"/>
            <w:r w:rsidRPr="009D5685">
              <w:rPr>
                <w:bCs/>
                <w:color w:val="000000"/>
              </w:rPr>
              <w:t xml:space="preserve"> (</w:t>
            </w:r>
            <w:proofErr w:type="spellStart"/>
            <w:r w:rsidRPr="009D5685">
              <w:rPr>
                <w:bCs/>
                <w:color w:val="000000"/>
              </w:rPr>
              <w:t>ректо</w:t>
            </w:r>
            <w:proofErr w:type="spellEnd"/>
            <w:r w:rsidRPr="009D5685">
              <w:rPr>
                <w:bCs/>
                <w:color w:val="000000"/>
              </w:rPr>
              <w:t>-вагинальный) 4-9 МГц</w:t>
            </w:r>
          </w:p>
        </w:tc>
        <w:tc>
          <w:tcPr>
            <w:tcW w:w="5386" w:type="dxa"/>
            <w:tcBorders>
              <w:top w:val="single" w:sz="4" w:space="0" w:color="auto"/>
              <w:left w:val="single" w:sz="4" w:space="0" w:color="auto"/>
              <w:bottom w:val="single" w:sz="4" w:space="0" w:color="auto"/>
              <w:right w:val="single" w:sz="4" w:space="0" w:color="auto"/>
            </w:tcBorders>
          </w:tcPr>
          <w:p w:rsidR="00497236" w:rsidRPr="009D5685" w:rsidRDefault="00D9677D" w:rsidP="001209A7">
            <w:pPr>
              <w:tabs>
                <w:tab w:val="left" w:pos="2078"/>
              </w:tabs>
              <w:contextualSpacing/>
              <w:rPr>
                <w:b/>
                <w:bCs/>
              </w:rPr>
            </w:pPr>
            <w:r w:rsidRPr="009D5685">
              <w:rPr>
                <w:b/>
                <w:bCs/>
              </w:rPr>
              <w:t>Област</w:t>
            </w:r>
            <w:r w:rsidR="00497236" w:rsidRPr="009D5685">
              <w:rPr>
                <w:b/>
                <w:bCs/>
              </w:rPr>
              <w:t>ь</w:t>
            </w:r>
            <w:r w:rsidRPr="009D5685">
              <w:rPr>
                <w:b/>
                <w:bCs/>
              </w:rPr>
              <w:t xml:space="preserve"> применения: </w:t>
            </w:r>
          </w:p>
          <w:p w:rsidR="00D9677D" w:rsidRPr="009D5685" w:rsidRDefault="00D9677D" w:rsidP="001209A7">
            <w:pPr>
              <w:tabs>
                <w:tab w:val="left" w:pos="2078"/>
              </w:tabs>
              <w:contextualSpacing/>
            </w:pPr>
            <w:r w:rsidRPr="009D5685">
              <w:t>Акушерство, гинекология, абдоминальные исследования, сердце плода</w:t>
            </w:r>
          </w:p>
          <w:p w:rsidR="00D9677D" w:rsidRPr="009D5685" w:rsidRDefault="00D9677D" w:rsidP="001209A7">
            <w:pPr>
              <w:tabs>
                <w:tab w:val="left" w:pos="2078"/>
              </w:tabs>
              <w:contextualSpacing/>
            </w:pPr>
            <w:r w:rsidRPr="009D5685">
              <w:t>Диапазон частот 4 - 9 МГц;</w:t>
            </w:r>
          </w:p>
          <w:p w:rsidR="00D9677D" w:rsidRPr="009D5685" w:rsidRDefault="00D9677D" w:rsidP="001209A7">
            <w:pPr>
              <w:tabs>
                <w:tab w:val="left" w:pos="2078"/>
              </w:tabs>
              <w:contextualSpacing/>
            </w:pPr>
            <w:r w:rsidRPr="009D5685">
              <w:t>Центральная частота: 6.65 МГц;</w:t>
            </w:r>
          </w:p>
          <w:p w:rsidR="00D9677D" w:rsidRPr="009D5685" w:rsidRDefault="00D9677D" w:rsidP="001209A7">
            <w:pPr>
              <w:tabs>
                <w:tab w:val="left" w:pos="2078"/>
              </w:tabs>
              <w:contextualSpacing/>
            </w:pPr>
            <w:r w:rsidRPr="009D5685">
              <w:t>Радиус кривизны 10 мм;</w:t>
            </w:r>
          </w:p>
          <w:p w:rsidR="00D9677D" w:rsidRPr="009D5685" w:rsidRDefault="00D9677D" w:rsidP="00E3634B">
            <w:pPr>
              <w:tabs>
                <w:tab w:val="left" w:pos="2078"/>
              </w:tabs>
              <w:contextualSpacing/>
            </w:pPr>
            <w:r w:rsidRPr="009D5685">
              <w:t>Область просмотра</w:t>
            </w:r>
            <w:r w:rsidR="003003F3" w:rsidRPr="009D5685">
              <w:t xml:space="preserve"> не менее</w:t>
            </w:r>
            <w:r w:rsidRPr="009D5685">
              <w:t xml:space="preserve"> 148°;</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4.</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bCs/>
                <w:color w:val="000000"/>
              </w:rPr>
            </w:pPr>
            <w:r w:rsidRPr="009D5685">
              <w:rPr>
                <w:bCs/>
                <w:color w:val="000000"/>
              </w:rPr>
              <w:t>Датчик линейный 5-12\50 МГц</w:t>
            </w:r>
          </w:p>
        </w:tc>
        <w:tc>
          <w:tcPr>
            <w:tcW w:w="5386" w:type="dxa"/>
            <w:tcBorders>
              <w:top w:val="single" w:sz="4" w:space="0" w:color="auto"/>
              <w:left w:val="single" w:sz="4" w:space="0" w:color="auto"/>
              <w:bottom w:val="single" w:sz="4" w:space="0" w:color="auto"/>
              <w:right w:val="single" w:sz="4" w:space="0" w:color="auto"/>
            </w:tcBorders>
          </w:tcPr>
          <w:p w:rsidR="00497236" w:rsidRPr="009D5685" w:rsidRDefault="00D9677D" w:rsidP="001209A7">
            <w:pPr>
              <w:tabs>
                <w:tab w:val="left" w:pos="2078"/>
              </w:tabs>
              <w:contextualSpacing/>
              <w:rPr>
                <w:b/>
                <w:bCs/>
              </w:rPr>
            </w:pPr>
            <w:r w:rsidRPr="009D5685">
              <w:rPr>
                <w:b/>
                <w:bCs/>
              </w:rPr>
              <w:t>Област</w:t>
            </w:r>
            <w:r w:rsidR="00497236" w:rsidRPr="009D5685">
              <w:rPr>
                <w:b/>
                <w:bCs/>
              </w:rPr>
              <w:t>ь</w:t>
            </w:r>
            <w:r w:rsidRPr="009D5685">
              <w:rPr>
                <w:b/>
                <w:bCs/>
              </w:rPr>
              <w:t xml:space="preserve"> применения: </w:t>
            </w:r>
          </w:p>
          <w:p w:rsidR="00D9677D" w:rsidRPr="009D5685" w:rsidRDefault="00D9677D" w:rsidP="001209A7">
            <w:pPr>
              <w:tabs>
                <w:tab w:val="left" w:pos="2078"/>
              </w:tabs>
              <w:contextualSpacing/>
            </w:pPr>
            <w:r w:rsidRPr="009D5685">
              <w:t xml:space="preserve">Малые органы, периферические сосуды, </w:t>
            </w:r>
            <w:r w:rsidRPr="009D5685">
              <w:lastRenderedPageBreak/>
              <w:t xml:space="preserve">скелетно-мышечные исследования. </w:t>
            </w:r>
          </w:p>
          <w:p w:rsidR="00D9677D" w:rsidRPr="009D5685" w:rsidRDefault="00D9677D" w:rsidP="001209A7">
            <w:pPr>
              <w:tabs>
                <w:tab w:val="left" w:pos="2078"/>
              </w:tabs>
              <w:contextualSpacing/>
            </w:pPr>
            <w:r w:rsidRPr="009D5685">
              <w:t>Диапазон частот 5 – 12 МГц;</w:t>
            </w:r>
          </w:p>
          <w:p w:rsidR="00D9677D" w:rsidRPr="009D5685" w:rsidRDefault="00D9677D" w:rsidP="001209A7">
            <w:pPr>
              <w:tabs>
                <w:tab w:val="left" w:pos="2078"/>
              </w:tabs>
              <w:contextualSpacing/>
            </w:pPr>
            <w:r w:rsidRPr="009D5685">
              <w:t>Центральная частота: 8 МГц;</w:t>
            </w:r>
          </w:p>
          <w:p w:rsidR="00D9677D" w:rsidRPr="009D5685" w:rsidRDefault="00D9677D" w:rsidP="001209A7">
            <w:pPr>
              <w:tabs>
                <w:tab w:val="left" w:pos="2078"/>
              </w:tabs>
              <w:contextualSpacing/>
            </w:pPr>
            <w:r w:rsidRPr="009D5685">
              <w:t>Радиус кривизны 50 мм;</w:t>
            </w:r>
          </w:p>
          <w:p w:rsidR="00D9677D" w:rsidRPr="009D5685" w:rsidRDefault="003B19AF" w:rsidP="001209A7">
            <w:pPr>
              <w:tabs>
                <w:tab w:val="left" w:pos="2078"/>
              </w:tabs>
              <w:contextualSpacing/>
            </w:pPr>
            <w:r w:rsidRPr="009D5685">
              <w:t>Область просмотра: плоская</w:t>
            </w:r>
          </w:p>
          <w:p w:rsidR="00D9677D" w:rsidRPr="009D5685" w:rsidRDefault="00D9677D" w:rsidP="001209A7">
            <w:pPr>
              <w:tabs>
                <w:tab w:val="left" w:pos="2078"/>
              </w:tabs>
              <w:contextualSpacing/>
            </w:pP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lastRenderedPageBreak/>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5.</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proofErr w:type="spellStart"/>
            <w:r w:rsidRPr="009D5685">
              <w:t>Видеопринтер</w:t>
            </w:r>
            <w:proofErr w:type="spellEnd"/>
            <w:r w:rsidRPr="009D5685">
              <w:t xml:space="preserve"> медицинский черно-белый</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 xml:space="preserve">Возможность получения графического изображения на бумаге. </w:t>
            </w:r>
          </w:p>
          <w:p w:rsidR="00D9677D" w:rsidRPr="009D5685" w:rsidRDefault="00D9677D" w:rsidP="001209A7">
            <w:r w:rsidRPr="009D5685">
              <w:t xml:space="preserve">Цифровой черно-белый </w:t>
            </w:r>
            <w:proofErr w:type="spellStart"/>
            <w:r w:rsidRPr="009D5685">
              <w:t>видеопринтер</w:t>
            </w:r>
            <w:proofErr w:type="spellEnd"/>
            <w:r w:rsidRPr="009D5685">
              <w:t>.</w:t>
            </w:r>
          </w:p>
          <w:p w:rsidR="00D9677D" w:rsidRPr="009D5685" w:rsidRDefault="00D9677D" w:rsidP="00B46D63">
            <w:r w:rsidRPr="009D5685">
              <w:t>Скорость печати</w:t>
            </w:r>
            <w:r w:rsidR="003003F3" w:rsidRPr="009D5685">
              <w:t xml:space="preserve"> не </w:t>
            </w:r>
            <w:r w:rsidR="00B46D63" w:rsidRPr="009D5685">
              <w:t>более</w:t>
            </w:r>
            <w:r w:rsidR="003003F3" w:rsidRPr="009D5685">
              <w:t xml:space="preserve"> </w:t>
            </w:r>
            <w:r w:rsidR="00B46D63" w:rsidRPr="009D5685">
              <w:t xml:space="preserve"> 4</w:t>
            </w:r>
            <w:r w:rsidRPr="009D5685">
              <w:t xml:space="preserve"> сек.</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6.</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Источник бесперебойного питания.</w:t>
            </w:r>
          </w:p>
        </w:tc>
        <w:tc>
          <w:tcPr>
            <w:tcW w:w="5386" w:type="dxa"/>
            <w:tcBorders>
              <w:top w:val="single" w:sz="4" w:space="0" w:color="auto"/>
              <w:left w:val="single" w:sz="4" w:space="0" w:color="auto"/>
              <w:bottom w:val="single" w:sz="4" w:space="0" w:color="auto"/>
              <w:right w:val="single" w:sz="4" w:space="0" w:color="auto"/>
            </w:tcBorders>
          </w:tcPr>
          <w:p w:rsidR="003003F3" w:rsidRPr="009D5685" w:rsidRDefault="00D9677D" w:rsidP="003003F3">
            <w:r w:rsidRPr="009D5685">
              <w:t>Мощность</w:t>
            </w:r>
            <w:r w:rsidR="003003F3" w:rsidRPr="009D5685">
              <w:t xml:space="preserve"> не менее </w:t>
            </w:r>
            <w:r w:rsidRPr="009D5685">
              <w:t xml:space="preserve">3 </w:t>
            </w:r>
            <w:proofErr w:type="spellStart"/>
            <w:r w:rsidRPr="009D5685">
              <w:t>кВ</w:t>
            </w:r>
            <w:proofErr w:type="spellEnd"/>
            <w:r w:rsidRPr="009D5685">
              <w:rPr>
                <w:lang w:val="en-US"/>
              </w:rPr>
              <w:t>A</w:t>
            </w:r>
            <w:r w:rsidRPr="009D5685">
              <w:t xml:space="preserve">. </w:t>
            </w:r>
          </w:p>
          <w:p w:rsidR="00D9677D" w:rsidRPr="009D5685" w:rsidRDefault="00D9677D" w:rsidP="003003F3">
            <w:r w:rsidRPr="009D5685">
              <w:t>С выпрямителем тока функцией стабилизации напряжения и фильтрации помех аварийного питания.</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7.</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rPr>
                <w:bCs/>
                <w:color w:val="000000"/>
              </w:rPr>
              <w:t>Пылезащитный чехол</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Чехол для защиты от попадания пыли и влаги</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1 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8.</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497236" w:rsidP="001209A7">
            <w:r w:rsidRPr="009D5685">
              <w:t>Гель</w:t>
            </w:r>
          </w:p>
        </w:tc>
        <w:tc>
          <w:tcPr>
            <w:tcW w:w="5386" w:type="dxa"/>
            <w:tcBorders>
              <w:top w:val="single" w:sz="4" w:space="0" w:color="auto"/>
              <w:left w:val="single" w:sz="4" w:space="0" w:color="auto"/>
              <w:bottom w:val="single" w:sz="4" w:space="0" w:color="auto"/>
              <w:right w:val="single" w:sz="4" w:space="0" w:color="auto"/>
            </w:tcBorders>
          </w:tcPr>
          <w:p w:rsidR="00D9677D" w:rsidRPr="009D5685" w:rsidRDefault="00D9677D" w:rsidP="00B401CE">
            <w:r w:rsidRPr="009D5685">
              <w:t>Гель для ультразвуковых исследовани</w:t>
            </w:r>
            <w:r w:rsidR="00497236" w:rsidRPr="009D5685">
              <w:t>й</w:t>
            </w:r>
            <w:r w:rsidRPr="009D5685">
              <w:t xml:space="preserve">, </w:t>
            </w:r>
            <w:r w:rsidR="00B401CE" w:rsidRPr="009D5685">
              <w:t>средней вязкости</w:t>
            </w:r>
            <w:r w:rsidRPr="009D5685">
              <w:t xml:space="preserve">,  </w:t>
            </w:r>
            <w:r w:rsidR="003003F3" w:rsidRPr="009D5685">
              <w:t xml:space="preserve">не менее </w:t>
            </w:r>
            <w:r w:rsidRPr="009D5685">
              <w:t>5 килограмм в канистре.</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 xml:space="preserve">1 </w:t>
            </w:r>
            <w:r w:rsidR="00940FAB" w:rsidRPr="009D5685">
              <w:t>шт.</w:t>
            </w:r>
          </w:p>
        </w:tc>
      </w:tr>
      <w:tr w:rsidR="00D9677D" w:rsidRPr="009D5685" w:rsidTr="001209A7">
        <w:trPr>
          <w:trHeight w:val="141"/>
        </w:trPr>
        <w:tc>
          <w:tcPr>
            <w:tcW w:w="708"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4535" w:type="dxa"/>
            <w:vMerge/>
            <w:tcBorders>
              <w:top w:val="single" w:sz="4" w:space="0" w:color="auto"/>
              <w:left w:val="single" w:sz="4" w:space="0" w:color="auto"/>
              <w:bottom w:val="single" w:sz="4" w:space="0" w:color="auto"/>
              <w:right w:val="single" w:sz="4" w:space="0" w:color="auto"/>
            </w:tcBorders>
          </w:tcPr>
          <w:p w:rsidR="00D9677D" w:rsidRPr="009D5685" w:rsidRDefault="00D9677D" w:rsidP="001209A7">
            <w:pPr>
              <w:rPr>
                <w:b/>
              </w:rPr>
            </w:pPr>
          </w:p>
        </w:tc>
        <w:tc>
          <w:tcPr>
            <w:tcW w:w="567" w:type="dxa"/>
            <w:tcBorders>
              <w:top w:val="single" w:sz="4" w:space="0" w:color="auto"/>
              <w:left w:val="single" w:sz="4" w:space="0" w:color="auto"/>
              <w:bottom w:val="single" w:sz="4" w:space="0" w:color="auto"/>
              <w:right w:val="single" w:sz="4" w:space="0" w:color="auto"/>
            </w:tcBorders>
          </w:tcPr>
          <w:p w:rsidR="00D9677D" w:rsidRPr="009D5685" w:rsidRDefault="00D9677D" w:rsidP="001209A7">
            <w:pPr>
              <w:rPr>
                <w:rFonts w:eastAsiaTheme="minorEastAsia"/>
              </w:rPr>
            </w:pPr>
            <w:r w:rsidRPr="009D5685">
              <w:rPr>
                <w:rFonts w:eastAsiaTheme="minorEastAsia"/>
              </w:rPr>
              <w:t>9.</w:t>
            </w:r>
          </w:p>
        </w:tc>
        <w:tc>
          <w:tcPr>
            <w:tcW w:w="2412" w:type="dxa"/>
            <w:tcBorders>
              <w:top w:val="single" w:sz="4" w:space="0" w:color="auto"/>
              <w:left w:val="single" w:sz="4" w:space="0" w:color="auto"/>
              <w:bottom w:val="single" w:sz="4" w:space="0" w:color="auto"/>
              <w:right w:val="single" w:sz="4" w:space="0" w:color="auto"/>
            </w:tcBorders>
          </w:tcPr>
          <w:p w:rsidR="00D9677D" w:rsidRPr="009D5685" w:rsidRDefault="00D9677D" w:rsidP="001209A7">
            <w:r w:rsidRPr="009D5685">
              <w:t xml:space="preserve">Бумага для </w:t>
            </w:r>
            <w:proofErr w:type="spellStart"/>
            <w:r w:rsidRPr="009D5685">
              <w:t>видеопринтера</w:t>
            </w:r>
            <w:proofErr w:type="spellEnd"/>
          </w:p>
        </w:tc>
        <w:tc>
          <w:tcPr>
            <w:tcW w:w="5386" w:type="dxa"/>
            <w:tcBorders>
              <w:top w:val="single" w:sz="4" w:space="0" w:color="auto"/>
              <w:left w:val="single" w:sz="4" w:space="0" w:color="auto"/>
              <w:bottom w:val="single" w:sz="4" w:space="0" w:color="auto"/>
              <w:right w:val="single" w:sz="4" w:space="0" w:color="auto"/>
            </w:tcBorders>
          </w:tcPr>
          <w:p w:rsidR="003003F3" w:rsidRPr="009D5685" w:rsidRDefault="00D9677D" w:rsidP="001209A7">
            <w:r w:rsidRPr="009D5685">
              <w:t xml:space="preserve">Термочувствительная бумага для печати ультразвукового видео изображения, </w:t>
            </w:r>
            <w:r w:rsidR="00836E52" w:rsidRPr="009D5685">
              <w:t xml:space="preserve">не менее </w:t>
            </w:r>
            <w:r w:rsidRPr="009D5685">
              <w:t>110</w:t>
            </w:r>
            <w:r w:rsidR="00537D31" w:rsidRPr="009D5685">
              <w:t xml:space="preserve"> </w:t>
            </w:r>
            <w:r w:rsidRPr="009D5685">
              <w:t>мм</w:t>
            </w:r>
            <w:r w:rsidR="00537D31" w:rsidRPr="009D5685">
              <w:t xml:space="preserve"> </w:t>
            </w:r>
            <w:r w:rsidRPr="009D5685">
              <w:t xml:space="preserve">* 20 метр в рулоне; </w:t>
            </w:r>
          </w:p>
          <w:p w:rsidR="00D9677D" w:rsidRPr="009D5685" w:rsidRDefault="00537D31" w:rsidP="001209A7">
            <w:r w:rsidRPr="009D5685">
              <w:t xml:space="preserve">В </w:t>
            </w:r>
            <w:r w:rsidR="00D9677D" w:rsidRPr="009D5685">
              <w:t xml:space="preserve">1 </w:t>
            </w:r>
            <w:proofErr w:type="spellStart"/>
            <w:r w:rsidR="00D9677D" w:rsidRPr="009D5685">
              <w:t>уп</w:t>
            </w:r>
            <w:proofErr w:type="spellEnd"/>
            <w:r w:rsidR="003003F3" w:rsidRPr="009D5685">
              <w:t xml:space="preserve"> не менее </w:t>
            </w:r>
            <w:r w:rsidR="00D9677D" w:rsidRPr="009D5685">
              <w:t xml:space="preserve">5 рулонов. </w:t>
            </w:r>
          </w:p>
        </w:tc>
        <w:tc>
          <w:tcPr>
            <w:tcW w:w="1557" w:type="dxa"/>
            <w:tcBorders>
              <w:top w:val="single" w:sz="4" w:space="0" w:color="auto"/>
              <w:left w:val="single" w:sz="4" w:space="0" w:color="auto"/>
              <w:bottom w:val="single" w:sz="4" w:space="0" w:color="auto"/>
              <w:right w:val="single" w:sz="4" w:space="0" w:color="auto"/>
            </w:tcBorders>
          </w:tcPr>
          <w:p w:rsidR="00D9677D" w:rsidRPr="009D5685" w:rsidRDefault="00940FAB" w:rsidP="001209A7">
            <w:r w:rsidRPr="009D5685">
              <w:t xml:space="preserve">1 </w:t>
            </w:r>
            <w:proofErr w:type="spellStart"/>
            <w:r w:rsidRPr="009D5685">
              <w:t>уп</w:t>
            </w:r>
            <w:proofErr w:type="spellEnd"/>
            <w:r w:rsidRPr="009D5685">
              <w:t>.</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tabs>
                <w:tab w:val="left" w:pos="450"/>
              </w:tabs>
              <w:rPr>
                <w:b/>
              </w:rPr>
            </w:pPr>
            <w:r w:rsidRPr="009D5685">
              <w:rPr>
                <w:b/>
              </w:rPr>
              <w:t>4</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bCs/>
              </w:rPr>
              <w:t>Требования к условиям эксплуатации</w:t>
            </w:r>
          </w:p>
        </w:tc>
        <w:tc>
          <w:tcPr>
            <w:tcW w:w="9922" w:type="dxa"/>
            <w:gridSpan w:val="4"/>
            <w:tcBorders>
              <w:top w:val="single" w:sz="4" w:space="0" w:color="auto"/>
              <w:left w:val="single" w:sz="4" w:space="0" w:color="auto"/>
              <w:bottom w:val="single" w:sz="4" w:space="0" w:color="auto"/>
              <w:right w:val="single" w:sz="4" w:space="0" w:color="auto"/>
            </w:tcBorders>
          </w:tcPr>
          <w:p w:rsidR="00940FAB" w:rsidRPr="009D5685" w:rsidRDefault="00940FAB" w:rsidP="001209A7">
            <w:r w:rsidRPr="009D5685">
              <w:rPr>
                <w:b/>
                <w:i/>
              </w:rPr>
              <w:t>Электричество:</w:t>
            </w:r>
            <w:r w:rsidRPr="009D5685">
              <w:rPr>
                <w:i/>
              </w:rPr>
              <w:t xml:space="preserve"> 200-240В, 50-60Гц.</w:t>
            </w:r>
          </w:p>
          <w:p w:rsidR="00940FAB" w:rsidRPr="009D5685" w:rsidRDefault="00940FAB" w:rsidP="001209A7">
            <w:r w:rsidRPr="009D5685">
              <w:rPr>
                <w:b/>
                <w:bCs/>
              </w:rPr>
              <w:t xml:space="preserve">Температура: </w:t>
            </w:r>
            <w:r w:rsidRPr="009D5685">
              <w:t>при работе: 15 – 30 °С.</w:t>
            </w:r>
          </w:p>
          <w:p w:rsidR="00940FAB" w:rsidRPr="009D5685" w:rsidRDefault="00940FAB" w:rsidP="001209A7">
            <w:pPr>
              <w:rPr>
                <w:b/>
              </w:rPr>
            </w:pPr>
            <w:r w:rsidRPr="009D5685">
              <w:t>Хранение и транспортировка: -25 – 60 °С</w:t>
            </w:r>
            <w:r w:rsidRPr="009D5685">
              <w:rPr>
                <w:b/>
              </w:rPr>
              <w:t>.</w:t>
            </w:r>
          </w:p>
          <w:p w:rsidR="00940FAB" w:rsidRPr="009D5685" w:rsidRDefault="00940FAB" w:rsidP="001209A7">
            <w:r w:rsidRPr="009D5685">
              <w:rPr>
                <w:b/>
              </w:rPr>
              <w:t>Относительная влажность</w:t>
            </w:r>
            <w:r w:rsidRPr="009D5685">
              <w:t>: до 75% без конденсации.</w:t>
            </w:r>
          </w:p>
          <w:p w:rsidR="00940FAB" w:rsidRPr="009D5685" w:rsidRDefault="00940FAB" w:rsidP="001209A7">
            <w:r w:rsidRPr="009D5685">
              <w:rPr>
                <w:b/>
              </w:rPr>
              <w:t>Влажность:</w:t>
            </w:r>
            <w:r w:rsidRPr="009D5685">
              <w:t xml:space="preserve"> при работе: от 30 % до 75 %.</w:t>
            </w:r>
          </w:p>
          <w:p w:rsidR="00940FAB" w:rsidRPr="009D5685" w:rsidRDefault="00940FAB" w:rsidP="001209A7">
            <w:r w:rsidRPr="009D5685">
              <w:t>Хранение и транспортировка: от 20 % до 90 %.</w:t>
            </w:r>
          </w:p>
          <w:p w:rsidR="00D9677D" w:rsidRPr="009D5685" w:rsidRDefault="00940FAB" w:rsidP="001209A7">
            <w:r w:rsidRPr="009D5685">
              <w:rPr>
                <w:b/>
              </w:rPr>
              <w:t>Уровень безопасности:</w:t>
            </w:r>
            <w:r w:rsidRPr="009D5685">
              <w:t xml:space="preserve"> оборудование не подходит для использования в присутствии легковоспламеняющихся анестетических материалов с воздухом или с кислородом или с оксидом азота.</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5</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Условия осуществления поставки МИ </w:t>
            </w:r>
          </w:p>
          <w:p w:rsidR="00D9677D" w:rsidRPr="009D5685" w:rsidRDefault="00D9677D" w:rsidP="001209A7">
            <w:pPr>
              <w:rPr>
                <w:i/>
              </w:rPr>
            </w:pPr>
            <w:r w:rsidRPr="009D5685">
              <w:rPr>
                <w:i/>
              </w:rPr>
              <w:t>(в соответствии с ИНКОТЕРМС 2010)</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lang w:val="en-US"/>
              </w:rPr>
              <w:t>DDP</w:t>
            </w:r>
            <w:r w:rsidRPr="009D5685">
              <w:t xml:space="preserve"> пункт назначения</w:t>
            </w:r>
          </w:p>
        </w:tc>
      </w:tr>
      <w:tr w:rsidR="00D9677D" w:rsidRPr="009D5685" w:rsidTr="001209A7">
        <w:trPr>
          <w:trHeight w:val="470"/>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t>6</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pPr>
              <w:rPr>
                <w:b/>
              </w:rPr>
            </w:pPr>
            <w:r w:rsidRPr="009D5685">
              <w:rPr>
                <w:b/>
              </w:rPr>
              <w:t xml:space="preserve">Срок поставки МИ и место дислокации </w:t>
            </w:r>
          </w:p>
        </w:tc>
        <w:tc>
          <w:tcPr>
            <w:tcW w:w="9922" w:type="dxa"/>
            <w:gridSpan w:val="4"/>
            <w:tcBorders>
              <w:top w:val="single" w:sz="4" w:space="0" w:color="auto"/>
              <w:left w:val="single" w:sz="4" w:space="0" w:color="auto"/>
              <w:bottom w:val="single" w:sz="4" w:space="0" w:color="auto"/>
              <w:right w:val="single" w:sz="4" w:space="0" w:color="auto"/>
            </w:tcBorders>
            <w:hideMark/>
          </w:tcPr>
          <w:p w:rsidR="00D9677D" w:rsidRPr="009D5685" w:rsidRDefault="009441FD" w:rsidP="001209A7">
            <w:r>
              <w:t>12</w:t>
            </w:r>
            <w:bookmarkStart w:id="0" w:name="_GoBack"/>
            <w:bookmarkEnd w:id="0"/>
            <w:r w:rsidR="00FE228C">
              <w:t>0</w:t>
            </w:r>
            <w:r w:rsidR="00D9677D" w:rsidRPr="009D5685">
              <w:t xml:space="preserve"> дней</w:t>
            </w:r>
          </w:p>
          <w:p w:rsidR="00D9677D" w:rsidRPr="009D5685" w:rsidRDefault="00D9677D" w:rsidP="001209A7">
            <w:r w:rsidRPr="009D5685">
              <w:t xml:space="preserve">Адрес: </w:t>
            </w:r>
            <w:r w:rsidR="00116172" w:rsidRPr="00116172">
              <w:t>Костанайской область, г.</w:t>
            </w:r>
            <w:r w:rsidR="00116172">
              <w:t xml:space="preserve"> </w:t>
            </w:r>
            <w:r w:rsidR="00116172" w:rsidRPr="00116172">
              <w:t>Аркалык, ул.</w:t>
            </w:r>
            <w:r w:rsidR="00116172">
              <w:t xml:space="preserve"> </w:t>
            </w:r>
            <w:r w:rsidR="00116172" w:rsidRPr="00116172">
              <w:t>Ау</w:t>
            </w:r>
            <w:r w:rsidR="00116172">
              <w:t>е</w:t>
            </w:r>
            <w:r w:rsidR="00116172" w:rsidRPr="00116172">
              <w:t>льбекова 11.</w:t>
            </w:r>
          </w:p>
        </w:tc>
      </w:tr>
      <w:tr w:rsidR="00D9677D" w:rsidRPr="009D5685" w:rsidTr="001209A7">
        <w:trPr>
          <w:trHeight w:val="136"/>
        </w:trPr>
        <w:tc>
          <w:tcPr>
            <w:tcW w:w="708" w:type="dxa"/>
            <w:tcBorders>
              <w:top w:val="single" w:sz="4" w:space="0" w:color="auto"/>
              <w:left w:val="single" w:sz="4" w:space="0" w:color="auto"/>
              <w:bottom w:val="single" w:sz="4" w:space="0" w:color="auto"/>
              <w:right w:val="single" w:sz="4" w:space="0" w:color="auto"/>
            </w:tcBorders>
            <w:hideMark/>
          </w:tcPr>
          <w:p w:rsidR="00D9677D" w:rsidRPr="009D5685" w:rsidRDefault="00A21111" w:rsidP="001209A7">
            <w:pPr>
              <w:rPr>
                <w:b/>
              </w:rPr>
            </w:pPr>
            <w:r w:rsidRPr="009D5685">
              <w:rPr>
                <w:b/>
              </w:rPr>
              <w:lastRenderedPageBreak/>
              <w:t>7</w:t>
            </w:r>
          </w:p>
        </w:tc>
        <w:tc>
          <w:tcPr>
            <w:tcW w:w="4535" w:type="dxa"/>
            <w:tcBorders>
              <w:top w:val="single" w:sz="4" w:space="0" w:color="auto"/>
              <w:left w:val="single" w:sz="4" w:space="0" w:color="auto"/>
              <w:bottom w:val="single" w:sz="4" w:space="0" w:color="auto"/>
              <w:right w:val="single" w:sz="4" w:space="0" w:color="auto"/>
            </w:tcBorders>
            <w:hideMark/>
          </w:tcPr>
          <w:p w:rsidR="00D9677D" w:rsidRPr="009D5685" w:rsidRDefault="00D9677D" w:rsidP="001209A7">
            <w:r w:rsidRPr="009D5685">
              <w:rPr>
                <w:b/>
              </w:rPr>
              <w:t>Условия гарантийного и дополнительного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9922" w:type="dxa"/>
            <w:gridSpan w:val="4"/>
            <w:tcBorders>
              <w:top w:val="single" w:sz="4" w:space="0" w:color="auto"/>
              <w:left w:val="single" w:sz="4" w:space="0" w:color="auto"/>
              <w:bottom w:val="single" w:sz="4" w:space="0" w:color="auto"/>
              <w:right w:val="single" w:sz="4" w:space="0" w:color="auto"/>
            </w:tcBorders>
            <w:hideMark/>
          </w:tcPr>
          <w:p w:rsidR="001209A7" w:rsidRPr="009D5685" w:rsidRDefault="001209A7" w:rsidP="001209A7">
            <w:r w:rsidRPr="009D5685">
              <w:t>Гарантийное сервисное обслуживание МИ не менее 37 месяцев.</w:t>
            </w:r>
          </w:p>
          <w:p w:rsidR="001209A7" w:rsidRPr="009D5685" w:rsidRDefault="001209A7" w:rsidP="001209A7">
            <w:r w:rsidRPr="009D5685">
              <w:t>Плановое техническое обслуживание должно проводиться не реже чем 1 раз в квартал.</w:t>
            </w:r>
          </w:p>
          <w:p w:rsidR="001209A7" w:rsidRPr="009D5685" w:rsidRDefault="001209A7" w:rsidP="001209A7">
            <w:r w:rsidRPr="009D5685">
              <w:t>Работы по техническому обслуживанию выполняются в соответствии с требованиями эксплуатационной документации и должны включать в себя:</w:t>
            </w:r>
          </w:p>
          <w:p w:rsidR="001209A7" w:rsidRPr="009D5685" w:rsidRDefault="001209A7" w:rsidP="001209A7">
            <w:r w:rsidRPr="009D5685">
              <w:t>- замену отработавших ресурс составных частей;</w:t>
            </w:r>
          </w:p>
          <w:p w:rsidR="001209A7" w:rsidRPr="009D5685" w:rsidRDefault="001209A7" w:rsidP="001209A7">
            <w:r w:rsidRPr="009D5685">
              <w:t>- замене или восстановлении отдельных частей МИ;</w:t>
            </w:r>
          </w:p>
          <w:p w:rsidR="001209A7" w:rsidRPr="009D5685" w:rsidRDefault="001209A7" w:rsidP="001209A7">
            <w:r w:rsidRPr="009D5685">
              <w:t>- настройку и регулировку изделия; специфические для данного изделия работы и т.п.;</w:t>
            </w:r>
          </w:p>
          <w:p w:rsidR="001209A7" w:rsidRPr="009D5685" w:rsidRDefault="001209A7" w:rsidP="001209A7">
            <w:r w:rsidRPr="009D5685">
              <w:t>- чистку, смазку и при необходимости переборку основных механизмов и узлов;</w:t>
            </w:r>
          </w:p>
          <w:p w:rsidR="001209A7" w:rsidRPr="009D5685" w:rsidRDefault="001209A7" w:rsidP="001209A7">
            <w:r w:rsidRPr="009D5685">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9D5685">
              <w:t>блочно</w:t>
            </w:r>
            <w:proofErr w:type="spellEnd"/>
            <w:r w:rsidRPr="009D5685">
              <w:t>-узловой разборкой);</w:t>
            </w:r>
          </w:p>
          <w:p w:rsidR="00D9677D" w:rsidRPr="009D5685" w:rsidRDefault="001209A7" w:rsidP="001209A7">
            <w:r w:rsidRPr="009D5685">
              <w:t>- иные указанные в эксплуатационной документации операции, специфические для конкретного типа изделий</w:t>
            </w:r>
          </w:p>
        </w:tc>
      </w:tr>
    </w:tbl>
    <w:p w:rsidR="00BE3252" w:rsidRPr="009D5685" w:rsidRDefault="00BE3252" w:rsidP="007A6CA5">
      <w:pPr>
        <w:rPr>
          <w:i/>
        </w:rPr>
      </w:pPr>
    </w:p>
    <w:p w:rsidR="001E2360" w:rsidRPr="00787CD5" w:rsidRDefault="001E2360" w:rsidP="001E2360">
      <w:pPr>
        <w:rPr>
          <w:i/>
          <w:sz w:val="22"/>
          <w:szCs w:val="22"/>
        </w:rPr>
        <w:sectPr w:rsidR="001E2360" w:rsidRPr="00787CD5" w:rsidSect="00F43E92">
          <w:pgSz w:w="16838" w:h="11906" w:orient="landscape" w:code="9"/>
          <w:pgMar w:top="851" w:right="1134" w:bottom="1134" w:left="1134" w:header="720" w:footer="709" w:gutter="0"/>
          <w:cols w:space="708"/>
          <w:docGrid w:linePitch="360"/>
        </w:sectPr>
      </w:pPr>
      <w:r w:rsidRPr="009D5685">
        <w:rPr>
          <w:rFonts w:eastAsia="Calibri"/>
          <w:bCs/>
          <w:sz w:val="22"/>
          <w:szCs w:val="22"/>
          <w:lang w:eastAsia="ko-KR"/>
        </w:rPr>
        <w:t xml:space="preserve">Товары должны быть новыми и ранее неиспользованными, при этом поставщик принимает на себя обязательства по предоставлению медицинской техники,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w:t>
      </w:r>
      <w:proofErr w:type="spellStart"/>
      <w:r w:rsidRPr="009D5685">
        <w:rPr>
          <w:rFonts w:eastAsia="Calibri"/>
          <w:bCs/>
          <w:sz w:val="22"/>
          <w:szCs w:val="22"/>
          <w:lang w:eastAsia="ko-KR"/>
        </w:rPr>
        <w:t>прединсталляционных</w:t>
      </w:r>
      <w:proofErr w:type="spellEnd"/>
      <w:r w:rsidRPr="009D5685">
        <w:rPr>
          <w:rFonts w:eastAsia="Calibri"/>
          <w:bCs/>
          <w:sz w:val="22"/>
          <w:szCs w:val="22"/>
          <w:lang w:eastAsia="ko-KR"/>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9D5685">
        <w:rPr>
          <w:rFonts w:eastAsia="Calibri"/>
          <w:bCs/>
          <w:sz w:val="22"/>
          <w:szCs w:val="22"/>
          <w:lang w:eastAsia="ko-KR"/>
        </w:rPr>
        <w:t>прединсталляционной</w:t>
      </w:r>
      <w:proofErr w:type="spellEnd"/>
      <w:r w:rsidRPr="009D5685">
        <w:rPr>
          <w:rFonts w:eastAsia="Calibri"/>
          <w:bCs/>
          <w:sz w:val="22"/>
          <w:szCs w:val="22"/>
          <w:lang w:eastAsia="ko-KR"/>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w:t>
      </w:r>
      <w:proofErr w:type="gramStart"/>
      <w:r w:rsidRPr="009D5685">
        <w:rPr>
          <w:rFonts w:eastAsia="Calibri"/>
          <w:bCs/>
          <w:sz w:val="22"/>
          <w:szCs w:val="22"/>
          <w:lang w:eastAsia="ko-KR"/>
        </w:rPr>
        <w:t>характеристик на соответствие</w:t>
      </w:r>
      <w:proofErr w:type="gramEnd"/>
      <w:r w:rsidRPr="009D5685">
        <w:rPr>
          <w:rFonts w:eastAsia="Calibri"/>
          <w:bCs/>
          <w:sz w:val="22"/>
          <w:szCs w:val="22"/>
          <w:lang w:eastAsia="ko-KR"/>
        </w:rPr>
        <w:t xml:space="preserve"> данному документу и спецификации фирмы (точность, чувствительность, производительность и т.д.), обучение п</w:t>
      </w:r>
      <w:r w:rsidR="00116172">
        <w:rPr>
          <w:rFonts w:eastAsia="Calibri"/>
          <w:bCs/>
          <w:sz w:val="22"/>
          <w:szCs w:val="22"/>
          <w:lang w:eastAsia="ko-KR"/>
        </w:rPr>
        <w:t>ерсонала осуществляет поставщик.</w:t>
      </w:r>
    </w:p>
    <w:p w:rsidR="002F73BE" w:rsidRDefault="002F73BE" w:rsidP="00116172"/>
    <w:sectPr w:rsidR="002F73BE" w:rsidSect="002F73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F6154"/>
    <w:multiLevelType w:val="multilevel"/>
    <w:tmpl w:val="8C04EAE8"/>
    <w:lvl w:ilvl="0">
      <w:start w:val="5"/>
      <w:numFmt w:val="bullet"/>
      <w:lvlText w:val="-"/>
      <w:lvlJc w:val="left"/>
      <w:rPr>
        <w:rFonts w:ascii="Times New Roman" w:hAnsi="Times New Roman" w:cs="Times New Roman"/>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1">
    <w:nsid w:val="2D9C6866"/>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abstractNum w:abstractNumId="2">
    <w:nsid w:val="2DAE3196"/>
    <w:multiLevelType w:val="multilevel"/>
    <w:tmpl w:val="F6248DCE"/>
    <w:lvl w:ilvl="0">
      <w:numFmt w:val="bullet"/>
      <w:lvlText w:val="-"/>
      <w:lvlJc w:val="left"/>
      <w:rPr>
        <w:rFonts w:ascii="MS Mincho" w:hAnsi="Arial" w:cs="MS Mincho"/>
        <w:sz w:val="24"/>
        <w:szCs w:val="24"/>
      </w:rPr>
    </w:lvl>
    <w:lvl w:ilvl="1">
      <w:start w:val="1"/>
      <w:numFmt w:val="bullet"/>
      <w:lvlText w:val="o"/>
      <w:lvlJc w:val="left"/>
      <w:rPr>
        <w:rFonts w:ascii="Courier New" w:hAnsi="Courier New" w:cs="Courier New"/>
        <w:sz w:val="24"/>
        <w:szCs w:val="24"/>
      </w:rPr>
    </w:lvl>
    <w:lvl w:ilvl="2">
      <w:start w:val="1"/>
      <w:numFmt w:val="bullet"/>
      <w:lvlText w:val="§"/>
      <w:lvlJc w:val="left"/>
      <w:rPr>
        <w:rFonts w:ascii="Wingdings" w:hAnsi="Wingdings" w:cs="Wingdings"/>
        <w:sz w:val="24"/>
        <w:szCs w:val="24"/>
      </w:rPr>
    </w:lvl>
    <w:lvl w:ilvl="3">
      <w:start w:val="1"/>
      <w:numFmt w:val="bullet"/>
      <w:lvlText w:val="·"/>
      <w:lvlJc w:val="left"/>
      <w:rPr>
        <w:rFonts w:ascii="Symbol" w:hAnsi="Symbol" w:cs="Symbol"/>
        <w:sz w:val="24"/>
        <w:szCs w:val="24"/>
      </w:rPr>
    </w:lvl>
    <w:lvl w:ilvl="4">
      <w:start w:val="1"/>
      <w:numFmt w:val="bullet"/>
      <w:lvlText w:val="o"/>
      <w:lvlJc w:val="left"/>
      <w:rPr>
        <w:rFonts w:ascii="Courier New" w:hAnsi="Courier New" w:cs="Courier New"/>
        <w:sz w:val="24"/>
        <w:szCs w:val="24"/>
      </w:rPr>
    </w:lvl>
    <w:lvl w:ilvl="5">
      <w:start w:val="1"/>
      <w:numFmt w:val="bullet"/>
      <w:lvlText w:val="§"/>
      <w:lvlJc w:val="left"/>
      <w:rPr>
        <w:rFonts w:ascii="Wingdings" w:hAnsi="Wingdings" w:cs="Wingdings"/>
        <w:sz w:val="24"/>
        <w:szCs w:val="24"/>
      </w:rPr>
    </w:lvl>
    <w:lvl w:ilvl="6">
      <w:start w:val="1"/>
      <w:numFmt w:val="bullet"/>
      <w:lvlText w:val="·"/>
      <w:lvlJc w:val="left"/>
      <w:rPr>
        <w:rFonts w:ascii="Symbol" w:hAnsi="Symbol" w:cs="Symbol"/>
        <w:sz w:val="24"/>
        <w:szCs w:val="24"/>
      </w:rPr>
    </w:lvl>
    <w:lvl w:ilvl="7">
      <w:start w:val="1"/>
      <w:numFmt w:val="bullet"/>
      <w:lvlText w:val="o"/>
      <w:lvlJc w:val="left"/>
      <w:rPr>
        <w:rFonts w:ascii="Courier New" w:hAnsi="Courier New" w:cs="Courier New"/>
        <w:sz w:val="24"/>
        <w:szCs w:val="24"/>
      </w:rPr>
    </w:lvl>
    <w:lvl w:ilvl="8">
      <w:start w:val="1"/>
      <w:numFmt w:val="bullet"/>
      <w:lvlText w:val="§"/>
      <w:lvlJc w:val="left"/>
      <w:rPr>
        <w:rFonts w:ascii="Wingdings" w:hAnsi="Wingdings" w:cs="Wingdings"/>
        <w:sz w:val="24"/>
        <w:szCs w:val="24"/>
      </w:rPr>
    </w:lvl>
  </w:abstractNum>
  <w:abstractNum w:abstractNumId="3">
    <w:nsid w:val="4A0C0156"/>
    <w:multiLevelType w:val="multilevel"/>
    <w:tmpl w:val="00000001"/>
    <w:name w:val="List1242300758_1"/>
    <w:lvl w:ilvl="0">
      <w:start w:val="1"/>
      <w:numFmt w:val="decimal"/>
      <w:lvlText w:val="%1."/>
      <w:lvlJc w:val="left"/>
      <w:pPr>
        <w:ind w:left="0" w:firstLine="0"/>
      </w:pPr>
      <w:rPr>
        <w:rFonts w:ascii="Arial" w:hAnsi="Arial" w:cs="Arial"/>
        <w:sz w:val="22"/>
        <w:szCs w:val="22"/>
      </w:rPr>
    </w:lvl>
    <w:lvl w:ilvl="1">
      <w:start w:val="1"/>
      <w:numFmt w:val="decimal"/>
      <w:lvlText w:val="%2."/>
      <w:lvlJc w:val="left"/>
      <w:pPr>
        <w:ind w:left="0" w:firstLine="0"/>
      </w:pPr>
      <w:rPr>
        <w:rFonts w:ascii="Arial" w:hAnsi="Arial" w:cs="Arial"/>
        <w:sz w:val="22"/>
        <w:szCs w:val="22"/>
      </w:rPr>
    </w:lvl>
    <w:lvl w:ilvl="2">
      <w:start w:val="1"/>
      <w:numFmt w:val="decimal"/>
      <w:lvlText w:val="%3."/>
      <w:lvlJc w:val="left"/>
      <w:pPr>
        <w:ind w:left="0" w:firstLine="0"/>
      </w:pPr>
      <w:rPr>
        <w:rFonts w:ascii="Arial" w:hAnsi="Arial" w:cs="Arial"/>
        <w:sz w:val="22"/>
        <w:szCs w:val="22"/>
      </w:rPr>
    </w:lvl>
    <w:lvl w:ilvl="3">
      <w:start w:val="1"/>
      <w:numFmt w:val="decimal"/>
      <w:lvlText w:val="%4."/>
      <w:lvlJc w:val="left"/>
      <w:pPr>
        <w:ind w:left="0" w:firstLine="0"/>
      </w:pPr>
      <w:rPr>
        <w:rFonts w:ascii="Arial" w:hAnsi="Arial" w:cs="Arial"/>
        <w:sz w:val="22"/>
        <w:szCs w:val="22"/>
      </w:rPr>
    </w:lvl>
    <w:lvl w:ilvl="4">
      <w:start w:val="1"/>
      <w:numFmt w:val="decimal"/>
      <w:lvlText w:val="%5."/>
      <w:lvlJc w:val="left"/>
      <w:pPr>
        <w:ind w:left="0" w:firstLine="0"/>
      </w:pPr>
      <w:rPr>
        <w:rFonts w:ascii="Arial" w:hAnsi="Arial" w:cs="Arial"/>
        <w:sz w:val="22"/>
        <w:szCs w:val="22"/>
      </w:rPr>
    </w:lvl>
    <w:lvl w:ilvl="5">
      <w:start w:val="1"/>
      <w:numFmt w:val="decimal"/>
      <w:lvlText w:val="%6."/>
      <w:lvlJc w:val="left"/>
      <w:pPr>
        <w:ind w:left="0" w:firstLine="0"/>
      </w:pPr>
      <w:rPr>
        <w:rFonts w:ascii="Arial" w:hAnsi="Arial" w:cs="Arial"/>
        <w:sz w:val="22"/>
        <w:szCs w:val="22"/>
      </w:rPr>
    </w:lvl>
    <w:lvl w:ilvl="6">
      <w:start w:val="1"/>
      <w:numFmt w:val="decimal"/>
      <w:lvlText w:val="%7."/>
      <w:lvlJc w:val="left"/>
      <w:pPr>
        <w:ind w:left="0" w:firstLine="0"/>
      </w:pPr>
      <w:rPr>
        <w:rFonts w:ascii="Arial" w:hAnsi="Arial" w:cs="Arial"/>
        <w:sz w:val="22"/>
        <w:szCs w:val="22"/>
      </w:rPr>
    </w:lvl>
    <w:lvl w:ilvl="7">
      <w:start w:val="1"/>
      <w:numFmt w:val="decimal"/>
      <w:lvlText w:val="%8."/>
      <w:lvlJc w:val="left"/>
      <w:pPr>
        <w:ind w:left="0" w:firstLine="0"/>
      </w:pPr>
      <w:rPr>
        <w:rFonts w:ascii="Arial" w:hAnsi="Arial" w:cs="Arial"/>
        <w:sz w:val="22"/>
        <w:szCs w:val="22"/>
      </w:rPr>
    </w:lvl>
    <w:lvl w:ilvl="8">
      <w:start w:val="1"/>
      <w:numFmt w:val="decimal"/>
      <w:lvlText w:val="%9."/>
      <w:lvlJc w:val="left"/>
      <w:pPr>
        <w:ind w:left="0" w:firstLine="0"/>
      </w:pPr>
      <w:rPr>
        <w:rFonts w:ascii="Arial" w:hAnsi="Arial" w:cs="Arial"/>
        <w:sz w:val="22"/>
        <w:szCs w:val="22"/>
      </w:rPr>
    </w:lvl>
  </w:abstractNum>
  <w:abstractNum w:abstractNumId="4">
    <w:nsid w:val="4C931EBC"/>
    <w:multiLevelType w:val="multilevel"/>
    <w:tmpl w:val="00000005"/>
    <w:name w:val="List1284710076_1"/>
    <w:lvl w:ilvl="0">
      <w:start w:val="1"/>
      <w:numFmt w:val="decimal"/>
      <w:lvlText w:val="%1."/>
      <w:lvlJc w:val="left"/>
      <w:rPr>
        <w:rFonts w:ascii="Arial" w:hAnsi="Arial" w:cs="Arial"/>
        <w:sz w:val="22"/>
        <w:szCs w:val="22"/>
      </w:rPr>
    </w:lvl>
    <w:lvl w:ilvl="1">
      <w:start w:val="1"/>
      <w:numFmt w:val="decimal"/>
      <w:lvlText w:val="%2."/>
      <w:lvlJc w:val="left"/>
      <w:rPr>
        <w:rFonts w:ascii="Arial" w:hAnsi="Arial" w:cs="Arial"/>
        <w:sz w:val="22"/>
        <w:szCs w:val="22"/>
      </w:rPr>
    </w:lvl>
    <w:lvl w:ilvl="2">
      <w:start w:val="1"/>
      <w:numFmt w:val="decimal"/>
      <w:lvlText w:val="%3."/>
      <w:lvlJc w:val="left"/>
      <w:rPr>
        <w:rFonts w:ascii="Arial" w:hAnsi="Arial" w:cs="Arial"/>
        <w:sz w:val="22"/>
        <w:szCs w:val="22"/>
      </w:rPr>
    </w:lvl>
    <w:lvl w:ilvl="3">
      <w:start w:val="1"/>
      <w:numFmt w:val="decimal"/>
      <w:lvlText w:val="%4."/>
      <w:lvlJc w:val="left"/>
      <w:rPr>
        <w:rFonts w:ascii="Arial" w:hAnsi="Arial" w:cs="Arial"/>
        <w:sz w:val="22"/>
        <w:szCs w:val="22"/>
      </w:rPr>
    </w:lvl>
    <w:lvl w:ilvl="4">
      <w:start w:val="1"/>
      <w:numFmt w:val="decimal"/>
      <w:lvlText w:val="%5."/>
      <w:lvlJc w:val="left"/>
      <w:rPr>
        <w:rFonts w:ascii="Arial" w:hAnsi="Arial" w:cs="Arial"/>
        <w:sz w:val="22"/>
        <w:szCs w:val="22"/>
      </w:rPr>
    </w:lvl>
    <w:lvl w:ilvl="5">
      <w:start w:val="1"/>
      <w:numFmt w:val="decimal"/>
      <w:lvlText w:val="%6."/>
      <w:lvlJc w:val="left"/>
      <w:rPr>
        <w:rFonts w:ascii="Arial" w:hAnsi="Arial" w:cs="Arial"/>
        <w:sz w:val="22"/>
        <w:szCs w:val="22"/>
      </w:rPr>
    </w:lvl>
    <w:lvl w:ilvl="6">
      <w:start w:val="1"/>
      <w:numFmt w:val="decimal"/>
      <w:lvlText w:val="%7."/>
      <w:lvlJc w:val="left"/>
      <w:rPr>
        <w:rFonts w:ascii="Arial" w:hAnsi="Arial" w:cs="Arial"/>
        <w:sz w:val="22"/>
        <w:szCs w:val="22"/>
      </w:rPr>
    </w:lvl>
    <w:lvl w:ilvl="7">
      <w:start w:val="1"/>
      <w:numFmt w:val="decimal"/>
      <w:lvlText w:val="%8."/>
      <w:lvlJc w:val="left"/>
      <w:rPr>
        <w:rFonts w:ascii="Arial" w:hAnsi="Arial" w:cs="Arial"/>
        <w:sz w:val="22"/>
        <w:szCs w:val="22"/>
      </w:rPr>
    </w:lvl>
    <w:lvl w:ilvl="8">
      <w:start w:val="1"/>
      <w:numFmt w:val="decimal"/>
      <w:lvlText w:val="%9."/>
      <w:lvlJc w:val="left"/>
      <w:rPr>
        <w:rFonts w:ascii="Arial" w:hAnsi="Arial" w:cs="Arial"/>
        <w:sz w:val="22"/>
        <w:szCs w:val="22"/>
      </w:rPr>
    </w:lvl>
  </w:abstractNum>
  <w:abstractNum w:abstractNumId="5">
    <w:nsid w:val="586550A8"/>
    <w:multiLevelType w:val="hybridMultilevel"/>
    <w:tmpl w:val="0DB2E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9BE0BDB"/>
    <w:multiLevelType w:val="hybridMultilevel"/>
    <w:tmpl w:val="2946D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5ED60B0C"/>
    <w:multiLevelType w:val="hybridMultilevel"/>
    <w:tmpl w:val="002E2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5391273"/>
    <w:multiLevelType w:val="hybridMultilevel"/>
    <w:tmpl w:val="EC3E9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76A272F0"/>
    <w:multiLevelType w:val="singleLevel"/>
    <w:tmpl w:val="079E802E"/>
    <w:lvl w:ilvl="0">
      <w:start w:val="1"/>
      <w:numFmt w:val="bullet"/>
      <w:lvlText w:val=""/>
      <w:lvlJc w:val="left"/>
      <w:pPr>
        <w:tabs>
          <w:tab w:val="num" w:pos="360"/>
        </w:tabs>
        <w:ind w:left="360" w:hanging="360"/>
      </w:pPr>
      <w:rPr>
        <w:rFonts w:ascii="Symbol" w:hAnsi="Symbol" w:hint="default"/>
        <w:color w:val="auto"/>
      </w:rPr>
    </w:lvl>
  </w:abstractNum>
  <w:num w:numId="1">
    <w:abstractNumId w:val="5"/>
  </w:num>
  <w:num w:numId="2">
    <w:abstractNumId w:val="9"/>
  </w:num>
  <w:num w:numId="3">
    <w:abstractNumId w:val="1"/>
  </w:num>
  <w:num w:numId="4">
    <w:abstractNumId w:val="3"/>
    <w:lvlOverride w:ilvl="0">
      <w:lvl w:ilvl="0">
        <w:start w:val="1"/>
        <w:numFmt w:val="bullet"/>
        <w:lvlText w:val="-"/>
        <w:lvlJc w:val="left"/>
        <w:pPr>
          <w:ind w:left="0" w:firstLine="0"/>
        </w:pPr>
        <w:rPr>
          <w:rFonts w:ascii="Arial" w:hAnsi="Arial" w:cs="Arial"/>
          <w:sz w:val="22"/>
          <w:szCs w:val="22"/>
        </w:rPr>
      </w:lvl>
    </w:lvlOverride>
    <w:lvlOverride w:ilvl="1">
      <w:lvl w:ilvl="1">
        <w:start w:val="1"/>
        <w:numFmt w:val="decimal"/>
        <w:lvlText w:val="%2."/>
        <w:lvlJc w:val="left"/>
        <w:pPr>
          <w:ind w:left="0" w:firstLine="0"/>
        </w:pPr>
        <w:rPr>
          <w:rFonts w:ascii="Arial" w:hAnsi="Arial" w:cs="Arial"/>
          <w:sz w:val="22"/>
          <w:szCs w:val="22"/>
        </w:rPr>
      </w:lvl>
    </w:lvlOverride>
    <w:lvlOverride w:ilvl="2">
      <w:lvl w:ilvl="2">
        <w:start w:val="1"/>
        <w:numFmt w:val="decimal"/>
        <w:lvlText w:val="%3."/>
        <w:lvlJc w:val="left"/>
        <w:pPr>
          <w:ind w:left="0" w:firstLine="0"/>
        </w:pPr>
        <w:rPr>
          <w:rFonts w:ascii="Arial" w:hAnsi="Arial" w:cs="Arial"/>
          <w:sz w:val="22"/>
          <w:szCs w:val="22"/>
        </w:rPr>
      </w:lvl>
    </w:lvlOverride>
    <w:lvlOverride w:ilvl="3">
      <w:lvl w:ilvl="3">
        <w:start w:val="1"/>
        <w:numFmt w:val="decimal"/>
        <w:lvlText w:val="%4."/>
        <w:lvlJc w:val="left"/>
        <w:pPr>
          <w:ind w:left="0" w:firstLine="0"/>
        </w:pPr>
        <w:rPr>
          <w:rFonts w:ascii="Arial" w:hAnsi="Arial" w:cs="Arial"/>
          <w:sz w:val="22"/>
          <w:szCs w:val="22"/>
        </w:rPr>
      </w:lvl>
    </w:lvlOverride>
    <w:lvlOverride w:ilvl="4">
      <w:lvl w:ilvl="4">
        <w:start w:val="1"/>
        <w:numFmt w:val="decimal"/>
        <w:lvlText w:val="%5."/>
        <w:lvlJc w:val="left"/>
        <w:pPr>
          <w:ind w:left="0" w:firstLine="0"/>
        </w:pPr>
        <w:rPr>
          <w:rFonts w:ascii="Arial" w:hAnsi="Arial" w:cs="Arial"/>
          <w:sz w:val="22"/>
          <w:szCs w:val="22"/>
        </w:rPr>
      </w:lvl>
    </w:lvlOverride>
    <w:lvlOverride w:ilvl="5">
      <w:lvl w:ilvl="5">
        <w:start w:val="1"/>
        <w:numFmt w:val="decimal"/>
        <w:lvlText w:val="%6."/>
        <w:lvlJc w:val="left"/>
        <w:pPr>
          <w:ind w:left="0" w:firstLine="0"/>
        </w:pPr>
        <w:rPr>
          <w:rFonts w:ascii="Arial" w:hAnsi="Arial" w:cs="Arial"/>
          <w:sz w:val="22"/>
          <w:szCs w:val="22"/>
        </w:rPr>
      </w:lvl>
    </w:lvlOverride>
    <w:lvlOverride w:ilvl="6">
      <w:lvl w:ilvl="6">
        <w:start w:val="1"/>
        <w:numFmt w:val="decimal"/>
        <w:lvlText w:val="%7."/>
        <w:lvlJc w:val="left"/>
        <w:pPr>
          <w:ind w:left="0" w:firstLine="0"/>
        </w:pPr>
        <w:rPr>
          <w:rFonts w:ascii="Arial" w:hAnsi="Arial" w:cs="Arial"/>
          <w:sz w:val="22"/>
          <w:szCs w:val="22"/>
        </w:rPr>
      </w:lvl>
    </w:lvlOverride>
    <w:lvlOverride w:ilvl="7">
      <w:lvl w:ilvl="7">
        <w:start w:val="1"/>
        <w:numFmt w:val="decimal"/>
        <w:lvlText w:val="%8."/>
        <w:lvlJc w:val="left"/>
        <w:pPr>
          <w:ind w:left="0" w:firstLine="0"/>
        </w:pPr>
        <w:rPr>
          <w:rFonts w:ascii="Arial" w:hAnsi="Arial" w:cs="Arial"/>
          <w:sz w:val="22"/>
          <w:szCs w:val="22"/>
        </w:rPr>
      </w:lvl>
    </w:lvlOverride>
    <w:lvlOverride w:ilvl="8">
      <w:lvl w:ilvl="8">
        <w:start w:val="1"/>
        <w:numFmt w:val="decimal"/>
        <w:lvlText w:val="%9."/>
        <w:lvlJc w:val="left"/>
        <w:pPr>
          <w:ind w:left="0" w:firstLine="0"/>
        </w:pPr>
        <w:rPr>
          <w:rFonts w:ascii="Arial" w:hAnsi="Arial" w:cs="Arial"/>
          <w:sz w:val="22"/>
          <w:szCs w:val="22"/>
        </w:rPr>
      </w:lvl>
    </w:lvlOverride>
  </w:num>
  <w:num w:numId="5">
    <w:abstractNumId w:val="0"/>
  </w:num>
  <w:num w:numId="6">
    <w:abstractNumId w:val="2"/>
  </w:num>
  <w:num w:numId="7">
    <w:abstractNumId w:val="4"/>
    <w:lvlOverride w:ilvl="0">
      <w:startOverride w:val="1"/>
      <w:lvl w:ilvl="0">
        <w:start w:val="1"/>
        <w:numFmt w:val="bullet"/>
        <w:lvlText w:val="-"/>
        <w:lvlJc w:val="left"/>
        <w:rPr>
          <w:rFonts w:ascii="Arial" w:hAnsi="Arial" w:cs="Arial"/>
          <w:sz w:val="22"/>
          <w:szCs w:val="22"/>
        </w:rPr>
      </w:lvl>
    </w:lvlOverride>
    <w:lvlOverride w:ilvl="1">
      <w:startOverride w:val="1"/>
      <w:lvl w:ilvl="1">
        <w:start w:val="1"/>
        <w:numFmt w:val="decimal"/>
        <w:lvlText w:val="%2."/>
        <w:lvlJc w:val="left"/>
        <w:rPr>
          <w:rFonts w:ascii="Arial" w:hAnsi="Arial" w:cs="Arial"/>
          <w:sz w:val="22"/>
          <w:szCs w:val="22"/>
        </w:rPr>
      </w:lvl>
    </w:lvlOverride>
    <w:lvlOverride w:ilvl="2">
      <w:startOverride w:val="1"/>
      <w:lvl w:ilvl="2">
        <w:start w:val="1"/>
        <w:numFmt w:val="decimal"/>
        <w:lvlText w:val="%3."/>
        <w:lvlJc w:val="left"/>
        <w:rPr>
          <w:rFonts w:ascii="Arial" w:hAnsi="Arial" w:cs="Arial"/>
          <w:sz w:val="22"/>
          <w:szCs w:val="22"/>
        </w:rPr>
      </w:lvl>
    </w:lvlOverride>
    <w:lvlOverride w:ilvl="3">
      <w:startOverride w:val="1"/>
      <w:lvl w:ilvl="3">
        <w:start w:val="1"/>
        <w:numFmt w:val="decimal"/>
        <w:lvlText w:val="%4."/>
        <w:lvlJc w:val="left"/>
        <w:rPr>
          <w:rFonts w:ascii="Arial" w:hAnsi="Arial" w:cs="Arial"/>
          <w:sz w:val="22"/>
          <w:szCs w:val="22"/>
        </w:rPr>
      </w:lvl>
    </w:lvlOverride>
    <w:lvlOverride w:ilvl="4">
      <w:startOverride w:val="1"/>
      <w:lvl w:ilvl="4">
        <w:start w:val="1"/>
        <w:numFmt w:val="decimal"/>
        <w:lvlText w:val="%5."/>
        <w:lvlJc w:val="left"/>
        <w:rPr>
          <w:rFonts w:ascii="Arial" w:hAnsi="Arial" w:cs="Arial"/>
          <w:sz w:val="22"/>
          <w:szCs w:val="22"/>
        </w:rPr>
      </w:lvl>
    </w:lvlOverride>
    <w:lvlOverride w:ilvl="5">
      <w:startOverride w:val="1"/>
      <w:lvl w:ilvl="5">
        <w:start w:val="1"/>
        <w:numFmt w:val="decimal"/>
        <w:lvlText w:val="%6."/>
        <w:lvlJc w:val="left"/>
        <w:rPr>
          <w:rFonts w:ascii="Arial" w:hAnsi="Arial" w:cs="Arial"/>
          <w:sz w:val="22"/>
          <w:szCs w:val="22"/>
        </w:rPr>
      </w:lvl>
    </w:lvlOverride>
    <w:lvlOverride w:ilvl="6">
      <w:startOverride w:val="1"/>
      <w:lvl w:ilvl="6">
        <w:start w:val="1"/>
        <w:numFmt w:val="decimal"/>
        <w:lvlText w:val="%7."/>
        <w:lvlJc w:val="left"/>
        <w:rPr>
          <w:rFonts w:ascii="Arial" w:hAnsi="Arial" w:cs="Arial"/>
          <w:sz w:val="22"/>
          <w:szCs w:val="22"/>
        </w:rPr>
      </w:lvl>
    </w:lvlOverride>
    <w:lvlOverride w:ilvl="7">
      <w:startOverride w:val="1"/>
      <w:lvl w:ilvl="7">
        <w:start w:val="1"/>
        <w:numFmt w:val="decimal"/>
        <w:lvlText w:val="%8."/>
        <w:lvlJc w:val="left"/>
        <w:rPr>
          <w:rFonts w:ascii="Arial" w:hAnsi="Arial" w:cs="Arial"/>
          <w:sz w:val="22"/>
          <w:szCs w:val="22"/>
        </w:rPr>
      </w:lvl>
    </w:lvlOverride>
    <w:lvlOverride w:ilvl="8">
      <w:startOverride w:val="1"/>
      <w:lvl w:ilvl="8">
        <w:start w:val="1"/>
        <w:numFmt w:val="decimal"/>
        <w:lvlText w:val="%9."/>
        <w:lvlJc w:val="left"/>
        <w:rPr>
          <w:rFonts w:ascii="Arial" w:hAnsi="Arial" w:cs="Arial"/>
          <w:sz w:val="22"/>
          <w:szCs w:val="22"/>
        </w:rPr>
      </w:lvl>
    </w:lvlOverride>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252"/>
    <w:rsid w:val="00006D5C"/>
    <w:rsid w:val="00040E4A"/>
    <w:rsid w:val="00065186"/>
    <w:rsid w:val="00067072"/>
    <w:rsid w:val="000718AD"/>
    <w:rsid w:val="000770FA"/>
    <w:rsid w:val="00081CA5"/>
    <w:rsid w:val="000833F6"/>
    <w:rsid w:val="0008793D"/>
    <w:rsid w:val="000C4C02"/>
    <w:rsid w:val="000C758C"/>
    <w:rsid w:val="00116172"/>
    <w:rsid w:val="001209A7"/>
    <w:rsid w:val="0014029B"/>
    <w:rsid w:val="00153724"/>
    <w:rsid w:val="00175E62"/>
    <w:rsid w:val="00180DBA"/>
    <w:rsid w:val="00196F78"/>
    <w:rsid w:val="001B3E3C"/>
    <w:rsid w:val="001B6CAD"/>
    <w:rsid w:val="001E2360"/>
    <w:rsid w:val="00204523"/>
    <w:rsid w:val="00204688"/>
    <w:rsid w:val="0021599D"/>
    <w:rsid w:val="0022140F"/>
    <w:rsid w:val="00263F96"/>
    <w:rsid w:val="00270426"/>
    <w:rsid w:val="00295045"/>
    <w:rsid w:val="002C7398"/>
    <w:rsid w:val="002F73BE"/>
    <w:rsid w:val="003003F3"/>
    <w:rsid w:val="0031385E"/>
    <w:rsid w:val="00385A05"/>
    <w:rsid w:val="003A6478"/>
    <w:rsid w:val="003B19AF"/>
    <w:rsid w:val="003B7BC0"/>
    <w:rsid w:val="003D77AD"/>
    <w:rsid w:val="003E495B"/>
    <w:rsid w:val="004023C5"/>
    <w:rsid w:val="004040A5"/>
    <w:rsid w:val="00435ED9"/>
    <w:rsid w:val="00441D77"/>
    <w:rsid w:val="00461637"/>
    <w:rsid w:val="00497236"/>
    <w:rsid w:val="004A4AAF"/>
    <w:rsid w:val="004A6633"/>
    <w:rsid w:val="004C2339"/>
    <w:rsid w:val="004F533A"/>
    <w:rsid w:val="00505763"/>
    <w:rsid w:val="00510CA0"/>
    <w:rsid w:val="00525553"/>
    <w:rsid w:val="00537D31"/>
    <w:rsid w:val="00540F3B"/>
    <w:rsid w:val="00550C3A"/>
    <w:rsid w:val="0058184F"/>
    <w:rsid w:val="005A5B33"/>
    <w:rsid w:val="005B6DDB"/>
    <w:rsid w:val="005D31E9"/>
    <w:rsid w:val="005F4FC3"/>
    <w:rsid w:val="006659CD"/>
    <w:rsid w:val="006661C9"/>
    <w:rsid w:val="00667A08"/>
    <w:rsid w:val="006C240F"/>
    <w:rsid w:val="006C3525"/>
    <w:rsid w:val="006D070C"/>
    <w:rsid w:val="006F2A2A"/>
    <w:rsid w:val="006F468C"/>
    <w:rsid w:val="00731AE6"/>
    <w:rsid w:val="00737379"/>
    <w:rsid w:val="007530D5"/>
    <w:rsid w:val="0076312A"/>
    <w:rsid w:val="00764A4B"/>
    <w:rsid w:val="0076704A"/>
    <w:rsid w:val="00776F2C"/>
    <w:rsid w:val="0078671B"/>
    <w:rsid w:val="00797F0D"/>
    <w:rsid w:val="007A64E3"/>
    <w:rsid w:val="007A6CA5"/>
    <w:rsid w:val="007B6F94"/>
    <w:rsid w:val="007C3458"/>
    <w:rsid w:val="007E3887"/>
    <w:rsid w:val="007E66CC"/>
    <w:rsid w:val="00810C03"/>
    <w:rsid w:val="00823A1A"/>
    <w:rsid w:val="00836E52"/>
    <w:rsid w:val="00845661"/>
    <w:rsid w:val="0085244F"/>
    <w:rsid w:val="008619BF"/>
    <w:rsid w:val="00870D99"/>
    <w:rsid w:val="008859D5"/>
    <w:rsid w:val="00903C82"/>
    <w:rsid w:val="00910366"/>
    <w:rsid w:val="00913DB6"/>
    <w:rsid w:val="00940FAB"/>
    <w:rsid w:val="00943E91"/>
    <w:rsid w:val="009441FD"/>
    <w:rsid w:val="009C5CDC"/>
    <w:rsid w:val="009D5685"/>
    <w:rsid w:val="00A0712B"/>
    <w:rsid w:val="00A21111"/>
    <w:rsid w:val="00A21A5E"/>
    <w:rsid w:val="00A6030F"/>
    <w:rsid w:val="00AA48D3"/>
    <w:rsid w:val="00B150C8"/>
    <w:rsid w:val="00B218EB"/>
    <w:rsid w:val="00B254BC"/>
    <w:rsid w:val="00B401CE"/>
    <w:rsid w:val="00B46D63"/>
    <w:rsid w:val="00B640AA"/>
    <w:rsid w:val="00B64116"/>
    <w:rsid w:val="00B669B0"/>
    <w:rsid w:val="00B804F0"/>
    <w:rsid w:val="00BB5AD4"/>
    <w:rsid w:val="00BC7509"/>
    <w:rsid w:val="00BE3252"/>
    <w:rsid w:val="00C63524"/>
    <w:rsid w:val="00C6663E"/>
    <w:rsid w:val="00C94C80"/>
    <w:rsid w:val="00CB0AB1"/>
    <w:rsid w:val="00CB173F"/>
    <w:rsid w:val="00CC1F21"/>
    <w:rsid w:val="00CD76AE"/>
    <w:rsid w:val="00CE34F8"/>
    <w:rsid w:val="00CF765E"/>
    <w:rsid w:val="00D02569"/>
    <w:rsid w:val="00D02984"/>
    <w:rsid w:val="00D419CC"/>
    <w:rsid w:val="00D57124"/>
    <w:rsid w:val="00D730A7"/>
    <w:rsid w:val="00D7481A"/>
    <w:rsid w:val="00D9677D"/>
    <w:rsid w:val="00DC551C"/>
    <w:rsid w:val="00DC5AF4"/>
    <w:rsid w:val="00E33893"/>
    <w:rsid w:val="00E3634B"/>
    <w:rsid w:val="00E6238A"/>
    <w:rsid w:val="00E71BB3"/>
    <w:rsid w:val="00E86B50"/>
    <w:rsid w:val="00E94BB8"/>
    <w:rsid w:val="00EB0442"/>
    <w:rsid w:val="00EC7606"/>
    <w:rsid w:val="00EE7C44"/>
    <w:rsid w:val="00F13199"/>
    <w:rsid w:val="00F43E92"/>
    <w:rsid w:val="00F57017"/>
    <w:rsid w:val="00F66381"/>
    <w:rsid w:val="00FA0D22"/>
    <w:rsid w:val="00FA41C8"/>
    <w:rsid w:val="00FE228C"/>
    <w:rsid w:val="00FF5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A6C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paragraph" w:styleId="a5">
    <w:name w:val="List Paragraph"/>
    <w:basedOn w:val="a"/>
    <w:uiPriority w:val="34"/>
    <w:qFormat/>
    <w:rsid w:val="00845661"/>
    <w:pPr>
      <w:ind w:left="720"/>
      <w:contextualSpacing/>
    </w:pPr>
  </w:style>
  <w:style w:type="character" w:customStyle="1" w:styleId="Anrede1IhrZeichen">
    <w:name w:val="Anrede1IhrZeichen"/>
    <w:basedOn w:val="a0"/>
    <w:rsid w:val="00845661"/>
    <w:rPr>
      <w:rFonts w:ascii="Arial" w:hAnsi="Arial"/>
      <w:sz w:val="22"/>
    </w:rPr>
  </w:style>
  <w:style w:type="paragraph" w:customStyle="1" w:styleId="H-TextFormat">
    <w:name w:val="H-TextFormat"/>
    <w:next w:val="a"/>
    <w:rsid w:val="00737379"/>
    <w:pPr>
      <w:widowControl w:val="0"/>
      <w:autoSpaceDE w:val="0"/>
      <w:autoSpaceDN w:val="0"/>
      <w:adjustRightInd w:val="0"/>
      <w:spacing w:after="0" w:line="240" w:lineRule="auto"/>
    </w:pPr>
    <w:rPr>
      <w:rFonts w:ascii="Arial" w:eastAsiaTheme="minorEastAsia" w:hAnsi="Arial" w:cs="Arial"/>
      <w:color w:val="000000"/>
      <w:u w:color="000000"/>
      <w:lang w:val="en-US"/>
    </w:rPr>
  </w:style>
  <w:style w:type="paragraph" w:customStyle="1" w:styleId="layoutPosition">
    <w:name w:val="layout_Position"/>
    <w:basedOn w:val="a"/>
    <w:uiPriority w:val="99"/>
    <w:rsid w:val="005A5B33"/>
    <w:rPr>
      <w:rFonts w:ascii="Arial" w:hAnsi="Arial"/>
      <w:noProof/>
      <w:sz w:val="20"/>
      <w:szCs w:val="20"/>
      <w:lang w:val="de-DE" w:eastAsia="en-US"/>
    </w:rPr>
  </w:style>
  <w:style w:type="paragraph" w:customStyle="1" w:styleId="scfnutzer">
    <w:name w:val="scfnutzer"/>
    <w:basedOn w:val="a"/>
    <w:rsid w:val="005A5B33"/>
    <w:pPr>
      <w:spacing w:line="180" w:lineRule="exact"/>
    </w:pPr>
    <w:rPr>
      <w:rFonts w:ascii="Arial" w:hAnsi="Arial"/>
      <w:noProof/>
      <w:sz w:val="16"/>
      <w:szCs w:val="20"/>
      <w:lang w:val="de-DE" w:eastAsia="de-DE"/>
    </w:rPr>
  </w:style>
  <w:style w:type="character" w:styleId="a6">
    <w:name w:val="Hyperlink"/>
    <w:basedOn w:val="a0"/>
    <w:uiPriority w:val="99"/>
    <w:unhideWhenUsed/>
    <w:rsid w:val="0031385E"/>
    <w:rPr>
      <w:color w:val="0000FF" w:themeColor="hyperlink"/>
      <w:u w:val="single"/>
    </w:rPr>
  </w:style>
  <w:style w:type="character" w:customStyle="1" w:styleId="10">
    <w:name w:val="Заголовок 1 Знак"/>
    <w:basedOn w:val="a0"/>
    <w:link w:val="1"/>
    <w:uiPriority w:val="9"/>
    <w:rsid w:val="007A6CA5"/>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667A08"/>
    <w:pPr>
      <w:autoSpaceDE w:val="0"/>
      <w:autoSpaceDN w:val="0"/>
      <w:adjustRightInd w:val="0"/>
      <w:spacing w:after="0" w:line="240" w:lineRule="auto"/>
    </w:pPr>
    <w:rPr>
      <w:rFonts w:ascii="Calibri" w:hAnsi="Calibri" w:cs="Calibri"/>
      <w:color w:val="000000"/>
      <w:sz w:val="24"/>
      <w:szCs w:val="24"/>
    </w:rPr>
  </w:style>
  <w:style w:type="character" w:customStyle="1" w:styleId="s0">
    <w:name w:val="s0"/>
    <w:rsid w:val="001209A7"/>
    <w:rPr>
      <w:rFonts w:ascii="Times New Roman" w:hAnsi="Times New Roman" w:cs="Times New Roman"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1647</Words>
  <Characters>9393</Characters>
  <Application>Microsoft Office Word</Application>
  <DocSecurity>0</DocSecurity>
  <Lines>78</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Роза</cp:lastModifiedBy>
  <cp:revision>4</cp:revision>
  <cp:lastPrinted>2020-04-28T08:16:00Z</cp:lastPrinted>
  <dcterms:created xsi:type="dcterms:W3CDTF">2020-06-15T08:01:00Z</dcterms:created>
  <dcterms:modified xsi:type="dcterms:W3CDTF">2020-06-15T08:56:00Z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-86327072</vt:i4>
  </property>
  <property fmtid="{D5CDD505-2E9C-101B-9397-08002B2CF9AE}" pid="4" name="_EmailSubject">
    <vt:lpwstr>Магнитно-резонансный томограф MAGVUE ELITE 1,5T</vt:lpwstr>
  </property>
  <property fmtid="{D5CDD505-2E9C-101B-9397-08002B2CF9AE}" pid="5" name="_AuthorEmail">
    <vt:lpwstr>konstantin.ossintsev@siemens.com</vt:lpwstr>
  </property>
  <property fmtid="{D5CDD505-2E9C-101B-9397-08002B2CF9AE}" pid="6" name="_AuthorEmailDisplayName">
    <vt:lpwstr>Ossintsev, Konstantin</vt:lpwstr>
  </property>
  <property fmtid="{D5CDD505-2E9C-101B-9397-08002B2CF9AE}" pid="7" name="_ReviewingToolsShownOnce">
    <vt:lpwstr/>
  </property>
</Properties>
</file>